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2016年上</w:t>
      </w:r>
      <w:r>
        <w:t>半年教职工理论学习安排表</w:t>
      </w:r>
    </w:p>
    <w:p>
      <w:pPr>
        <w:rPr>
          <w:rFonts w:hint="eastAsia"/>
        </w:rPr>
      </w:pPr>
    </w:p>
    <w:p/>
    <w:tbl>
      <w:tblPr>
        <w:tblStyle w:val="3"/>
        <w:tblW w:w="9573" w:type="dxa"/>
        <w:jc w:val="center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18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15" w:type="dxa"/>
            <w:vAlign w:val="center"/>
          </w:tcPr>
          <w:p>
            <w:bookmarkStart w:id="0" w:name="_GoBack"/>
            <w:r>
              <w:t>周次</w:t>
            </w:r>
          </w:p>
        </w:tc>
        <w:tc>
          <w:tcPr>
            <w:tcW w:w="1618" w:type="dxa"/>
            <w:vAlign w:val="center"/>
          </w:tcPr>
          <w:p>
            <w:r>
              <w:t>时间</w:t>
            </w:r>
          </w:p>
        </w:tc>
        <w:tc>
          <w:tcPr>
            <w:tcW w:w="7040" w:type="dxa"/>
            <w:vAlign w:val="center"/>
          </w:tcPr>
          <w:p>
            <w:r>
              <w:t>学 习 内 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vAlign w:val="center"/>
          </w:tcPr>
          <w:p>
            <w:r>
              <w:t>3月</w:t>
            </w:r>
            <w:r>
              <w:rPr>
                <w:rFonts w:hint="eastAsia"/>
              </w:rPr>
              <w:t>8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1．河南理工大学2016年党政工作要点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2．河南理工大学2016年上半年重点工作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3．校党委书记邹友峰、校长杨小林在学校2016年工作会议上的讲话精神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18" w:type="dxa"/>
            <w:vAlign w:val="center"/>
          </w:tcPr>
          <w:p>
            <w:r>
              <w:t>3月</w:t>
            </w:r>
            <w:r>
              <w:rPr>
                <w:rFonts w:hint="eastAsia"/>
              </w:rPr>
              <w:t>22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2016年全国“两会”</w:t>
            </w:r>
            <w:r>
              <w:t>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18" w:type="dxa"/>
            <w:vAlign w:val="center"/>
          </w:tcPr>
          <w:p>
            <w:r>
              <w:rPr>
                <w:rFonts w:hint="eastAsia"/>
              </w:rPr>
              <w:t>4</w:t>
            </w:r>
            <w:r>
              <w:t>月</w:t>
            </w:r>
            <w:r>
              <w:rPr>
                <w:rFonts w:hint="eastAsia"/>
              </w:rPr>
              <w:t>5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．《关于促进普通高等学校分类发展的指导意见》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．《河南省优势</w:t>
            </w:r>
            <w:r>
              <w:rPr>
                <w:rFonts w:hint="eastAsia"/>
              </w:rPr>
              <w:t>特色</w:t>
            </w:r>
            <w:r>
              <w:t>学科建设工程实施方案》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18" w:type="dxa"/>
            <w:vAlign w:val="center"/>
          </w:tcPr>
          <w:p>
            <w:r>
              <w:t>4月</w:t>
            </w:r>
            <w:r>
              <w:rPr>
                <w:rFonts w:hint="eastAsia"/>
              </w:rPr>
              <w:t>19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各单位自选内容，报党委宣传部备案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3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《习近平关于协调推进“四个全面”战略布局论述摘编》（自选内容）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5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vAlign w:val="center"/>
          </w:tcPr>
          <w:p>
            <w:r>
              <w:t>5月</w:t>
            </w:r>
            <w:r>
              <w:rPr>
                <w:rFonts w:hint="eastAsia"/>
              </w:rPr>
              <w:t>17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．《</w:t>
            </w:r>
            <w:r>
              <w:rPr>
                <w:rFonts w:hint="eastAsia"/>
              </w:rPr>
              <w:t>河南省教育综合改革方案</w:t>
            </w:r>
            <w:r>
              <w:t>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．</w:t>
            </w:r>
            <w:r>
              <w:rPr>
                <w:rFonts w:hint="eastAsia"/>
              </w:rPr>
              <w:t>《河南理工大学综合改革实施方案》等6项改革方案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15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1618" w:type="dxa"/>
            <w:vAlign w:val="center"/>
          </w:tcPr>
          <w:p>
            <w:r>
              <w:rPr>
                <w:rFonts w:hint="eastAsia"/>
              </w:rPr>
              <w:t>5</w:t>
            </w:r>
            <w:r>
              <w:t>月</w:t>
            </w:r>
            <w:r>
              <w:rPr>
                <w:rFonts w:hint="eastAsia"/>
              </w:rPr>
              <w:t>31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各单位自选内容，报党委宣传部备案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1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6月14</w:t>
            </w:r>
            <w:r>
              <w:t>日</w:t>
            </w:r>
          </w:p>
        </w:tc>
        <w:tc>
          <w:tcPr>
            <w:tcW w:w="7040" w:type="dxa"/>
            <w:vAlign w:val="center"/>
          </w:tcPr>
          <w:p>
            <w:pPr>
              <w:rPr>
                <w:rFonts w:hint="eastAsia"/>
              </w:rPr>
            </w:pPr>
            <w:r>
              <w:t>1．《</w:t>
            </w:r>
            <w:r>
              <w:rPr>
                <w:rFonts w:hint="eastAsia"/>
              </w:rPr>
              <w:t>河南省教育事业发展“十三五”规划</w:t>
            </w:r>
            <w:r>
              <w:t>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2．《河南理工大学“十三五”事业发展规划》和7个分规划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65126"/>
    <w:rsid w:val="52042619"/>
    <w:rsid w:val="53D8562A"/>
    <w:rsid w:val="5F865126"/>
    <w:rsid w:val="6A4C5B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2016-10-14T08:19:00Z</dcterms:created>
  <dc:creator>Administrator</dc:creator>
  <cp:lastModifiedBy>Administrator</cp:lastModifiedBy>
  <dcterms:modified xsi:type="dcterms:W3CDTF">2016-10-15T13:56:38Z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