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A5D" w:rsidRDefault="00531D3C" w:rsidP="003F5407">
      <w:pPr>
        <w:ind w:firstLineChars="200" w:firstLine="480"/>
        <w:rPr>
          <w:rFonts w:ascii="Times New Roman" w:eastAsia="华文楷体" w:hAnsi="Times New Roman" w:cs="Times New Roman"/>
          <w:sz w:val="24"/>
          <w:szCs w:val="24"/>
        </w:rPr>
      </w:pPr>
      <w:r w:rsidRPr="00C63705">
        <w:rPr>
          <w:rFonts w:ascii="Times New Roman" w:eastAsia="华文楷体" w:hAnsi="Times New Roman" w:cs="Times New Roman"/>
          <w:sz w:val="24"/>
          <w:szCs w:val="24"/>
        </w:rPr>
        <w:t>20</w:t>
      </w:r>
      <w:r w:rsidR="009C58A7">
        <w:rPr>
          <w:rFonts w:ascii="Times New Roman" w:eastAsia="华文楷体" w:hAnsi="Times New Roman" w:cs="Times New Roman"/>
          <w:sz w:val="24"/>
          <w:szCs w:val="24"/>
        </w:rPr>
        <w:t>20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年第</w:t>
      </w:r>
      <w:r w:rsidR="009C58A7">
        <w:rPr>
          <w:rFonts w:ascii="Times New Roman" w:eastAsia="华文楷体" w:hAnsi="Times New Roman" w:cs="Times New Roman" w:hint="eastAsia"/>
          <w:sz w:val="24"/>
          <w:szCs w:val="24"/>
        </w:rPr>
        <w:t>六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届河南理工大学金相大赛已于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20</w:t>
      </w:r>
      <w:r w:rsidR="009C58A7">
        <w:rPr>
          <w:rFonts w:ascii="Times New Roman" w:eastAsia="华文楷体" w:hAnsi="Times New Roman" w:cs="Times New Roman"/>
          <w:sz w:val="24"/>
          <w:szCs w:val="24"/>
        </w:rPr>
        <w:t>20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年</w:t>
      </w:r>
      <w:r w:rsidR="009C58A7">
        <w:rPr>
          <w:rFonts w:ascii="Times New Roman" w:eastAsia="华文楷体" w:hAnsi="Times New Roman" w:cs="Times New Roman"/>
          <w:sz w:val="24"/>
          <w:szCs w:val="24"/>
        </w:rPr>
        <w:t>9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月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2</w:t>
      </w:r>
      <w:r w:rsidR="009C58A7">
        <w:rPr>
          <w:rFonts w:ascii="Times New Roman" w:eastAsia="华文楷体" w:hAnsi="Times New Roman" w:cs="Times New Roman"/>
          <w:sz w:val="24"/>
          <w:szCs w:val="24"/>
        </w:rPr>
        <w:t>6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日举行，涉及材料科学与工程、材料成型及控制、材料化学、</w:t>
      </w:r>
      <w:r w:rsidR="009C58A7">
        <w:rPr>
          <w:rFonts w:ascii="Times New Roman" w:eastAsia="华文楷体" w:hAnsi="Times New Roman" w:cs="Times New Roman" w:hint="eastAsia"/>
          <w:sz w:val="24"/>
          <w:szCs w:val="24"/>
        </w:rPr>
        <w:t>新能源</w:t>
      </w:r>
      <w:r w:rsidR="00D24452" w:rsidRPr="00C63705">
        <w:rPr>
          <w:rFonts w:ascii="Times New Roman" w:eastAsia="华文楷体" w:hAnsi="Times New Roman" w:cs="Times New Roman"/>
          <w:sz w:val="24"/>
          <w:szCs w:val="24"/>
        </w:rPr>
        <w:t>材料、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机械制造及自动化、车辆工程等专业共计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1</w:t>
      </w:r>
      <w:r w:rsidR="00D24452" w:rsidRPr="00C63705">
        <w:rPr>
          <w:rFonts w:ascii="Times New Roman" w:eastAsia="华文楷体" w:hAnsi="Times New Roman" w:cs="Times New Roman"/>
          <w:sz w:val="24"/>
          <w:szCs w:val="24"/>
        </w:rPr>
        <w:t>4</w:t>
      </w:r>
      <w:r w:rsidR="009C58A7">
        <w:rPr>
          <w:rFonts w:ascii="Times New Roman" w:eastAsia="华文楷体" w:hAnsi="Times New Roman" w:cs="Times New Roman"/>
          <w:sz w:val="24"/>
          <w:szCs w:val="24"/>
        </w:rPr>
        <w:t>4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名本科生参加比赛。按比赛名次前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20%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进行奖励</w:t>
      </w:r>
      <w:r w:rsidR="003F5407" w:rsidRPr="00C63705">
        <w:rPr>
          <w:rFonts w:ascii="Times New Roman" w:eastAsia="华文楷体" w:hAnsi="Times New Roman" w:cs="Times New Roman"/>
          <w:sz w:val="24"/>
          <w:szCs w:val="24"/>
        </w:rPr>
        <w:t>，共计</w:t>
      </w:r>
      <w:r w:rsidR="003F5407" w:rsidRPr="00C63705">
        <w:rPr>
          <w:rFonts w:ascii="Times New Roman" w:eastAsia="华文楷体" w:hAnsi="Times New Roman" w:cs="Times New Roman"/>
          <w:sz w:val="24"/>
          <w:szCs w:val="24"/>
        </w:rPr>
        <w:t>3</w:t>
      </w:r>
      <w:r w:rsidR="00D24452" w:rsidRPr="00C63705">
        <w:rPr>
          <w:rFonts w:ascii="Times New Roman" w:eastAsia="华文楷体" w:hAnsi="Times New Roman" w:cs="Times New Roman"/>
          <w:sz w:val="24"/>
          <w:szCs w:val="24"/>
        </w:rPr>
        <w:t>0</w:t>
      </w:r>
      <w:r w:rsidR="003F5407" w:rsidRPr="00C63705">
        <w:rPr>
          <w:rFonts w:ascii="Times New Roman" w:eastAsia="华文楷体" w:hAnsi="Times New Roman" w:cs="Times New Roman"/>
          <w:sz w:val="24"/>
          <w:szCs w:val="24"/>
        </w:rPr>
        <w:t>人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（其中前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1/3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一等奖，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2/3</w:t>
      </w:r>
      <w:r w:rsidR="00D24452" w:rsidRPr="00C63705">
        <w:rPr>
          <w:rFonts w:ascii="Times New Roman" w:eastAsia="华文楷体" w:hAnsi="Times New Roman" w:cs="Times New Roman"/>
          <w:sz w:val="24"/>
          <w:szCs w:val="24"/>
        </w:rPr>
        <w:t>二等奖），获奖名单</w:t>
      </w:r>
      <w:r w:rsidRPr="00C63705">
        <w:rPr>
          <w:rFonts w:ascii="Times New Roman" w:eastAsia="华文楷体" w:hAnsi="Times New Roman" w:cs="Times New Roman"/>
          <w:sz w:val="24"/>
          <w:szCs w:val="24"/>
        </w:rPr>
        <w:t>如下：</w:t>
      </w:r>
    </w:p>
    <w:p w:rsidR="00C63705" w:rsidRPr="00C63705" w:rsidRDefault="00C63705" w:rsidP="00C63705">
      <w:pPr>
        <w:rPr>
          <w:rFonts w:ascii="Times New Roman" w:eastAsia="华文楷体" w:hAnsi="Times New Roman" w:cs="Times New Roman"/>
          <w:sz w:val="24"/>
          <w:szCs w:val="24"/>
        </w:rPr>
      </w:pPr>
      <w:r>
        <w:rPr>
          <w:rFonts w:ascii="Times New Roman" w:eastAsia="华文楷体" w:hAnsi="Times New Roman" w:cs="Times New Roman" w:hint="eastAsia"/>
          <w:sz w:val="24"/>
          <w:szCs w:val="24"/>
        </w:rPr>
        <w:t>一等奖：</w:t>
      </w:r>
    </w:p>
    <w:tbl>
      <w:tblPr>
        <w:tblStyle w:val="a7"/>
        <w:tblW w:w="8612" w:type="dxa"/>
        <w:tblLook w:val="04A0" w:firstRow="1" w:lastRow="0" w:firstColumn="1" w:lastColumn="0" w:noHBand="0" w:noVBand="1"/>
      </w:tblPr>
      <w:tblGrid>
        <w:gridCol w:w="987"/>
        <w:gridCol w:w="2330"/>
        <w:gridCol w:w="1652"/>
        <w:gridCol w:w="1991"/>
        <w:gridCol w:w="1652"/>
      </w:tblGrid>
      <w:tr w:rsidR="00C63705" w:rsidRPr="00533475" w:rsidTr="00C63705">
        <w:trPr>
          <w:trHeight w:val="622"/>
        </w:trPr>
        <w:tc>
          <w:tcPr>
            <w:tcW w:w="987" w:type="dxa"/>
            <w:vAlign w:val="center"/>
          </w:tcPr>
          <w:p w:rsidR="00C63705" w:rsidRPr="00533475" w:rsidRDefault="00C63705" w:rsidP="00C6370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2330" w:type="dxa"/>
            <w:vAlign w:val="center"/>
          </w:tcPr>
          <w:p w:rsidR="00C63705" w:rsidRPr="00533475" w:rsidRDefault="00C63705" w:rsidP="00C6370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专业班级</w:t>
            </w:r>
          </w:p>
        </w:tc>
        <w:tc>
          <w:tcPr>
            <w:tcW w:w="1652" w:type="dxa"/>
            <w:vAlign w:val="center"/>
          </w:tcPr>
          <w:p w:rsidR="00C63705" w:rsidRPr="00533475" w:rsidRDefault="00C63705" w:rsidP="00C6370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姓名</w:t>
            </w:r>
          </w:p>
        </w:tc>
        <w:tc>
          <w:tcPr>
            <w:tcW w:w="1991" w:type="dxa"/>
            <w:vAlign w:val="center"/>
          </w:tcPr>
          <w:p w:rsidR="00C63705" w:rsidRPr="00533475" w:rsidRDefault="00C63705" w:rsidP="00C6370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学号</w:t>
            </w:r>
          </w:p>
        </w:tc>
        <w:tc>
          <w:tcPr>
            <w:tcW w:w="1652" w:type="dxa"/>
            <w:vAlign w:val="center"/>
          </w:tcPr>
          <w:p w:rsidR="00C63705" w:rsidRPr="00533475" w:rsidRDefault="00C63705" w:rsidP="00C6370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奖项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金属1701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朱黎恒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311706000622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材控1803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陈朝阳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311706010119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3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1702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唐嘉乐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311706010307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材控1801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董红阳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311806010120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5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材控1803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远晴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311806010304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6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材科1811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王子晴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311806000504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7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材科1811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罗阳阳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311806000303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8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材控1803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潘登科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311806010315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9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材控1803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张乾贤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31806010310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  <w:tr w:rsidR="00533475" w:rsidRPr="00533475" w:rsidTr="00B556FC">
        <w:trPr>
          <w:trHeight w:val="622"/>
        </w:trPr>
        <w:tc>
          <w:tcPr>
            <w:tcW w:w="987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10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材科1812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王亚捷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311806001315</w:t>
            </w:r>
          </w:p>
        </w:tc>
        <w:tc>
          <w:tcPr>
            <w:tcW w:w="1652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533475">
              <w:rPr>
                <w:rFonts w:ascii="宋体" w:eastAsia="宋体" w:hAnsi="宋体" w:cs="Times New Roman"/>
                <w:sz w:val="24"/>
                <w:szCs w:val="24"/>
              </w:rPr>
              <w:t>一等奖</w:t>
            </w:r>
          </w:p>
        </w:tc>
      </w:tr>
    </w:tbl>
    <w:p w:rsidR="00531D3C" w:rsidRDefault="00C63705">
      <w:pPr>
        <w:rPr>
          <w:rFonts w:ascii="Times New Roman" w:eastAsia="华文楷体" w:hAnsi="Times New Roman" w:cs="Times New Roman"/>
          <w:sz w:val="24"/>
          <w:szCs w:val="24"/>
        </w:rPr>
      </w:pPr>
      <w:r>
        <w:rPr>
          <w:rFonts w:ascii="Times New Roman" w:eastAsia="华文楷体" w:hAnsi="Times New Roman" w:cs="Times New Roman" w:hint="eastAsia"/>
          <w:sz w:val="24"/>
          <w:szCs w:val="24"/>
        </w:rPr>
        <w:t>二等奖：</w:t>
      </w:r>
    </w:p>
    <w:tbl>
      <w:tblPr>
        <w:tblStyle w:val="a7"/>
        <w:tblW w:w="8652" w:type="dxa"/>
        <w:tblLook w:val="04A0" w:firstRow="1" w:lastRow="0" w:firstColumn="1" w:lastColumn="0" w:noHBand="0" w:noVBand="1"/>
      </w:tblPr>
      <w:tblGrid>
        <w:gridCol w:w="991"/>
        <w:gridCol w:w="2341"/>
        <w:gridCol w:w="1660"/>
        <w:gridCol w:w="2000"/>
        <w:gridCol w:w="1660"/>
      </w:tblGrid>
      <w:tr w:rsidR="00C63705" w:rsidRPr="00533475" w:rsidTr="00533475">
        <w:trPr>
          <w:trHeight w:val="641"/>
        </w:trPr>
        <w:tc>
          <w:tcPr>
            <w:tcW w:w="991" w:type="dxa"/>
            <w:vAlign w:val="center"/>
          </w:tcPr>
          <w:p w:rsidR="00C63705" w:rsidRPr="00533475" w:rsidRDefault="00C63705" w:rsidP="00FE1B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341" w:type="dxa"/>
            <w:vAlign w:val="center"/>
          </w:tcPr>
          <w:p w:rsidR="00C63705" w:rsidRPr="00533475" w:rsidRDefault="00C63705" w:rsidP="00FE1B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专业班级</w:t>
            </w:r>
          </w:p>
        </w:tc>
        <w:tc>
          <w:tcPr>
            <w:tcW w:w="1660" w:type="dxa"/>
            <w:vAlign w:val="center"/>
          </w:tcPr>
          <w:p w:rsidR="00C63705" w:rsidRPr="00533475" w:rsidRDefault="00C63705" w:rsidP="00FE1B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2000" w:type="dxa"/>
            <w:vAlign w:val="center"/>
          </w:tcPr>
          <w:p w:rsidR="00C63705" w:rsidRPr="00533475" w:rsidRDefault="00C63705" w:rsidP="00FE1B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学号</w:t>
            </w:r>
          </w:p>
        </w:tc>
        <w:tc>
          <w:tcPr>
            <w:tcW w:w="1660" w:type="dxa"/>
            <w:vAlign w:val="center"/>
          </w:tcPr>
          <w:p w:rsidR="00C63705" w:rsidRPr="00533475" w:rsidRDefault="00C63705" w:rsidP="00FE1B90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奖项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李成禹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311706010210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冯浩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311806010316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程飞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311806010123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詹俊武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3118060101130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刘奇凯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311806010309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机制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1801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王均杰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311804000207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材科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柯芳芳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311806000408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机设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尚楚涵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311804001213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材科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杨春宝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311806000716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64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1802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孙向磊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311806010214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36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苗梦杰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311806010317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9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何志恒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311806010327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3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李子月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311806010308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6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李蒙蒙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311806010318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5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材科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侯洪飞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311806000321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63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新能源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辛德祥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311906011125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7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1802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汪阳阳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311806010230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1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材控</w:t>
            </w: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1701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夏东华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311706010320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9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机制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1803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吕雅然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311806000103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  <w:tr w:rsidR="00533475" w:rsidRPr="00533475" w:rsidTr="00533475">
        <w:trPr>
          <w:trHeight w:val="553"/>
        </w:trPr>
        <w:tc>
          <w:tcPr>
            <w:tcW w:w="991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机制</w:t>
            </w: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李欣然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311704001801</w:t>
            </w:r>
          </w:p>
        </w:tc>
        <w:tc>
          <w:tcPr>
            <w:tcW w:w="1660" w:type="dxa"/>
            <w:vAlign w:val="center"/>
          </w:tcPr>
          <w:p w:rsidR="00533475" w:rsidRPr="00533475" w:rsidRDefault="00533475" w:rsidP="00533475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3475">
              <w:rPr>
                <w:rFonts w:ascii="Times New Roman" w:eastAsia="宋体" w:hAnsi="Times New Roman" w:cs="Times New Roman"/>
                <w:sz w:val="24"/>
                <w:szCs w:val="24"/>
              </w:rPr>
              <w:t>二等奖</w:t>
            </w:r>
          </w:p>
        </w:tc>
      </w:tr>
    </w:tbl>
    <w:p w:rsidR="00C63705" w:rsidRPr="00E75DBF" w:rsidRDefault="00C63705">
      <w:pPr>
        <w:rPr>
          <w:rFonts w:ascii="Times New Roman" w:eastAsia="华文楷体" w:hAnsi="Times New Roman" w:cs="Times New Roman"/>
          <w:sz w:val="24"/>
          <w:szCs w:val="24"/>
        </w:rPr>
      </w:pPr>
    </w:p>
    <w:sectPr w:rsidR="00C63705" w:rsidRPr="00E75DBF" w:rsidSect="00875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7BC" w:rsidRDefault="001007BC" w:rsidP="00531D3C">
      <w:r>
        <w:separator/>
      </w:r>
    </w:p>
  </w:endnote>
  <w:endnote w:type="continuationSeparator" w:id="0">
    <w:p w:rsidR="001007BC" w:rsidRDefault="001007BC" w:rsidP="0053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7BC" w:rsidRDefault="001007BC" w:rsidP="00531D3C">
      <w:r>
        <w:separator/>
      </w:r>
    </w:p>
  </w:footnote>
  <w:footnote w:type="continuationSeparator" w:id="0">
    <w:p w:rsidR="001007BC" w:rsidRDefault="001007BC" w:rsidP="00531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D3C"/>
    <w:rsid w:val="001007BC"/>
    <w:rsid w:val="003002A8"/>
    <w:rsid w:val="003051FD"/>
    <w:rsid w:val="003F5407"/>
    <w:rsid w:val="00531D3C"/>
    <w:rsid w:val="00533475"/>
    <w:rsid w:val="00875A5D"/>
    <w:rsid w:val="008D7787"/>
    <w:rsid w:val="009C58A7"/>
    <w:rsid w:val="00B452DA"/>
    <w:rsid w:val="00C63705"/>
    <w:rsid w:val="00D24452"/>
    <w:rsid w:val="00E75DBF"/>
    <w:rsid w:val="00FE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35DB7"/>
  <w15:docId w15:val="{151BAD4A-35E4-43CC-AE99-A47C3FA2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1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31D3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31D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31D3C"/>
    <w:rPr>
      <w:sz w:val="18"/>
      <w:szCs w:val="18"/>
    </w:rPr>
  </w:style>
  <w:style w:type="table" w:styleId="a7">
    <w:name w:val="Table Grid"/>
    <w:basedOn w:val="a1"/>
    <w:uiPriority w:val="59"/>
    <w:rsid w:val="00531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3</cp:revision>
  <dcterms:created xsi:type="dcterms:W3CDTF">2020-09-27T14:00:00Z</dcterms:created>
  <dcterms:modified xsi:type="dcterms:W3CDTF">2020-09-27T14:03:00Z</dcterms:modified>
</cp:coreProperties>
</file>