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354" w:rsidRDefault="00B65354">
      <w:pPr>
        <w:pStyle w:val="Heading2"/>
        <w:spacing w:before="0" w:after="0" w:line="360" w:lineRule="auto"/>
        <w:jc w:val="center"/>
      </w:pPr>
      <w:bookmarkStart w:id="0" w:name="_Toc432406871"/>
      <w:r>
        <w:rPr>
          <w:rFonts w:hint="eastAsia"/>
        </w:rPr>
        <w:t>材料科学与工程学院</w:t>
      </w:r>
      <w:bookmarkEnd w:id="0"/>
    </w:p>
    <w:p w:rsidR="00B65354" w:rsidRDefault="00B65354" w:rsidP="004A4D27">
      <w:pPr>
        <w:pStyle w:val="p15"/>
        <w:adjustRightInd w:val="0"/>
        <w:snapToGrid w:val="0"/>
        <w:spacing w:before="0" w:after="0" w:line="360" w:lineRule="auto"/>
        <w:ind w:firstLineChars="250" w:firstLine="31680"/>
        <w:rPr>
          <w:rFonts w:cs="仿宋"/>
          <w:bCs/>
          <w:sz w:val="28"/>
          <w:szCs w:val="28"/>
        </w:rPr>
      </w:pPr>
      <w:r>
        <w:rPr>
          <w:rFonts w:cs="仿宋" w:hint="eastAsia"/>
          <w:bCs/>
          <w:sz w:val="28"/>
          <w:szCs w:val="28"/>
        </w:rPr>
        <w:t>材料科学与工程学院设有材料科学与工程、材料成型及控制工程、材料化学等</w:t>
      </w:r>
      <w:r>
        <w:rPr>
          <w:rFonts w:cs="仿宋"/>
          <w:bCs/>
          <w:sz w:val="28"/>
          <w:szCs w:val="28"/>
        </w:rPr>
        <w:t>3</w:t>
      </w:r>
      <w:r>
        <w:rPr>
          <w:rFonts w:cs="仿宋" w:hint="eastAsia"/>
          <w:bCs/>
          <w:sz w:val="28"/>
          <w:szCs w:val="28"/>
        </w:rPr>
        <w:t>个本科专业，建成</w:t>
      </w:r>
      <w:r>
        <w:rPr>
          <w:rFonts w:cs="仿宋"/>
          <w:bCs/>
          <w:sz w:val="28"/>
          <w:szCs w:val="28"/>
        </w:rPr>
        <w:t>2</w:t>
      </w:r>
      <w:r>
        <w:rPr>
          <w:rFonts w:cs="仿宋" w:hint="eastAsia"/>
          <w:bCs/>
          <w:sz w:val="28"/>
          <w:szCs w:val="28"/>
        </w:rPr>
        <w:t>个省级特色专业</w:t>
      </w:r>
      <w:r>
        <w:rPr>
          <w:rFonts w:cs="仿宋"/>
          <w:bCs/>
          <w:sz w:val="28"/>
          <w:szCs w:val="28"/>
        </w:rPr>
        <w:t>,1</w:t>
      </w:r>
      <w:r>
        <w:rPr>
          <w:rFonts w:cs="仿宋" w:hint="eastAsia"/>
          <w:bCs/>
          <w:sz w:val="28"/>
          <w:szCs w:val="28"/>
        </w:rPr>
        <w:t>门国家级双语教学示范课程，</w:t>
      </w:r>
      <w:r>
        <w:rPr>
          <w:rFonts w:cs="仿宋"/>
          <w:bCs/>
          <w:sz w:val="28"/>
          <w:szCs w:val="28"/>
        </w:rPr>
        <w:t>1</w:t>
      </w:r>
      <w:r>
        <w:rPr>
          <w:rFonts w:cs="仿宋" w:hint="eastAsia"/>
          <w:bCs/>
          <w:sz w:val="28"/>
          <w:szCs w:val="28"/>
        </w:rPr>
        <w:t>支省级教学团队，</w:t>
      </w:r>
      <w:r>
        <w:rPr>
          <w:rFonts w:cs="仿宋"/>
          <w:bCs/>
          <w:sz w:val="28"/>
          <w:szCs w:val="28"/>
        </w:rPr>
        <w:t>2</w:t>
      </w:r>
      <w:r>
        <w:rPr>
          <w:rFonts w:cs="仿宋" w:hint="eastAsia"/>
          <w:bCs/>
          <w:sz w:val="28"/>
          <w:szCs w:val="28"/>
        </w:rPr>
        <w:t>门省级精品课程，</w:t>
      </w:r>
      <w:r>
        <w:rPr>
          <w:rFonts w:cs="仿宋"/>
          <w:bCs/>
          <w:sz w:val="28"/>
          <w:szCs w:val="28"/>
        </w:rPr>
        <w:t>2</w:t>
      </w:r>
      <w:r>
        <w:rPr>
          <w:rFonts w:cs="仿宋" w:hint="eastAsia"/>
          <w:bCs/>
          <w:sz w:val="28"/>
          <w:szCs w:val="28"/>
        </w:rPr>
        <w:t>门省级双语教学示范课程。</w:t>
      </w:r>
    </w:p>
    <w:p w:rsidR="00B65354" w:rsidRDefault="00B65354" w:rsidP="004A4D27">
      <w:pPr>
        <w:pStyle w:val="p15"/>
        <w:adjustRightInd w:val="0"/>
        <w:snapToGrid w:val="0"/>
        <w:spacing w:before="0" w:after="0" w:line="360" w:lineRule="auto"/>
        <w:ind w:firstLineChars="200" w:firstLine="31680"/>
        <w:rPr>
          <w:rFonts w:cs="仿宋"/>
          <w:bCs/>
          <w:sz w:val="28"/>
          <w:szCs w:val="28"/>
        </w:rPr>
      </w:pPr>
      <w:r>
        <w:rPr>
          <w:rFonts w:cs="仿宋" w:hint="eastAsia"/>
          <w:bCs/>
          <w:sz w:val="28"/>
          <w:szCs w:val="28"/>
        </w:rPr>
        <w:t>学院拥有材料科学与工程河南省一级重点学科，建有“煤炭节能减排材料与技术”河南省工程实验室、“矿业工程材料”河南省高等学校重点学科开放实验室、河南省“凝固技术与亚稳材料”院士工作站；形成了“非平衡凝固与亚稳材料”和“矿业材料”</w:t>
      </w:r>
      <w:r>
        <w:rPr>
          <w:rFonts w:cs="仿宋"/>
          <w:bCs/>
          <w:sz w:val="28"/>
          <w:szCs w:val="28"/>
        </w:rPr>
        <w:t>2</w:t>
      </w:r>
      <w:r>
        <w:rPr>
          <w:rFonts w:cs="仿宋" w:hint="eastAsia"/>
          <w:bCs/>
          <w:sz w:val="28"/>
          <w:szCs w:val="28"/>
        </w:rPr>
        <w:t>个河南省创新型科技团队、“新能源材料与器件”和“煤制气和煤系气绿色高效利用材料”河南省高校科技创新团队；还建有“环境友好型无机材料”河南省重点实验室培育基地、“金属材料先进成型与加工制备”和“铝基复合材料”</w:t>
      </w:r>
      <w:r>
        <w:rPr>
          <w:rFonts w:cs="仿宋"/>
          <w:bCs/>
          <w:sz w:val="28"/>
          <w:szCs w:val="28"/>
        </w:rPr>
        <w:t>2</w:t>
      </w:r>
      <w:r>
        <w:rPr>
          <w:rFonts w:cs="仿宋" w:hint="eastAsia"/>
          <w:bCs/>
          <w:sz w:val="28"/>
          <w:szCs w:val="28"/>
        </w:rPr>
        <w:t>个焦作市工程技术研究中心；学院是中国硅酸盐学会水泥分会副理事长单位，河南省硅酸盐学会混凝土与水泥制品专业委员会挂靠单位。</w:t>
      </w:r>
    </w:p>
    <w:p w:rsidR="00B65354" w:rsidRDefault="00B65354" w:rsidP="004A4D27">
      <w:pPr>
        <w:pStyle w:val="p15"/>
        <w:adjustRightInd w:val="0"/>
        <w:snapToGrid w:val="0"/>
        <w:spacing w:before="0" w:after="0" w:line="360" w:lineRule="auto"/>
        <w:ind w:firstLineChars="200" w:firstLine="31680"/>
        <w:rPr>
          <w:rFonts w:cs="仿宋"/>
          <w:bCs/>
          <w:sz w:val="28"/>
          <w:szCs w:val="28"/>
        </w:rPr>
      </w:pPr>
      <w:r>
        <w:rPr>
          <w:rFonts w:cs="仿宋" w:hint="eastAsia"/>
          <w:bCs/>
          <w:sz w:val="28"/>
          <w:szCs w:val="28"/>
        </w:rPr>
        <w:t>学院师资力量雄厚。现有教职工</w:t>
      </w:r>
      <w:r>
        <w:rPr>
          <w:rFonts w:cs="仿宋"/>
          <w:bCs/>
          <w:sz w:val="28"/>
          <w:szCs w:val="28"/>
        </w:rPr>
        <w:t>84</w:t>
      </w:r>
      <w:r>
        <w:rPr>
          <w:rFonts w:cs="仿宋" w:hint="eastAsia"/>
          <w:bCs/>
          <w:sz w:val="28"/>
          <w:szCs w:val="28"/>
        </w:rPr>
        <w:t>人，其中专任教师</w:t>
      </w:r>
      <w:r>
        <w:rPr>
          <w:rFonts w:cs="仿宋"/>
          <w:bCs/>
          <w:sz w:val="28"/>
          <w:szCs w:val="28"/>
        </w:rPr>
        <w:t>74</w:t>
      </w:r>
      <w:r>
        <w:rPr>
          <w:rFonts w:cs="仿宋" w:hint="eastAsia"/>
          <w:bCs/>
          <w:sz w:val="28"/>
          <w:szCs w:val="28"/>
        </w:rPr>
        <w:t>人，具有博士学位的</w:t>
      </w:r>
      <w:r>
        <w:rPr>
          <w:rFonts w:cs="仿宋"/>
          <w:bCs/>
          <w:sz w:val="28"/>
          <w:szCs w:val="28"/>
        </w:rPr>
        <w:t>56</w:t>
      </w:r>
      <w:r>
        <w:rPr>
          <w:rFonts w:cs="仿宋" w:hint="eastAsia"/>
          <w:bCs/>
          <w:sz w:val="28"/>
          <w:szCs w:val="28"/>
        </w:rPr>
        <w:t>人，教授</w:t>
      </w:r>
      <w:r>
        <w:rPr>
          <w:rFonts w:cs="仿宋"/>
          <w:bCs/>
          <w:sz w:val="28"/>
          <w:szCs w:val="28"/>
        </w:rPr>
        <w:t>18</w:t>
      </w:r>
      <w:r>
        <w:rPr>
          <w:rFonts w:cs="仿宋" w:hint="eastAsia"/>
          <w:bCs/>
          <w:sz w:val="28"/>
          <w:szCs w:val="28"/>
        </w:rPr>
        <w:t>人，副教授</w:t>
      </w:r>
      <w:r>
        <w:rPr>
          <w:rFonts w:cs="仿宋"/>
          <w:bCs/>
          <w:sz w:val="28"/>
          <w:szCs w:val="28"/>
        </w:rPr>
        <w:t>35</w:t>
      </w:r>
      <w:r>
        <w:rPr>
          <w:rFonts w:cs="仿宋" w:hint="eastAsia"/>
          <w:bCs/>
          <w:sz w:val="28"/>
          <w:szCs w:val="28"/>
        </w:rPr>
        <w:t>人，博士生导师</w:t>
      </w:r>
      <w:r>
        <w:rPr>
          <w:rFonts w:cs="仿宋"/>
          <w:bCs/>
          <w:sz w:val="28"/>
          <w:szCs w:val="28"/>
        </w:rPr>
        <w:t>5</w:t>
      </w:r>
      <w:r>
        <w:rPr>
          <w:rFonts w:cs="仿宋" w:hint="eastAsia"/>
          <w:bCs/>
          <w:sz w:val="28"/>
          <w:szCs w:val="28"/>
        </w:rPr>
        <w:t>人；河南省级优秀教师</w:t>
      </w:r>
      <w:r>
        <w:rPr>
          <w:rFonts w:cs="仿宋"/>
          <w:bCs/>
          <w:sz w:val="28"/>
          <w:szCs w:val="28"/>
        </w:rPr>
        <w:t>2</w:t>
      </w:r>
      <w:r>
        <w:rPr>
          <w:rFonts w:cs="仿宋" w:hint="eastAsia"/>
          <w:bCs/>
          <w:sz w:val="28"/>
          <w:szCs w:val="28"/>
        </w:rPr>
        <w:t>人，河南省和省教育厅学术技术带头人</w:t>
      </w:r>
      <w:r>
        <w:rPr>
          <w:rFonts w:cs="仿宋"/>
          <w:bCs/>
          <w:sz w:val="28"/>
          <w:szCs w:val="28"/>
        </w:rPr>
        <w:t>4</w:t>
      </w:r>
      <w:r>
        <w:rPr>
          <w:rFonts w:cs="仿宋" w:hint="eastAsia"/>
          <w:bCs/>
          <w:sz w:val="28"/>
          <w:szCs w:val="28"/>
        </w:rPr>
        <w:t>人，教育部新世纪优秀人才支持计划</w:t>
      </w:r>
      <w:r>
        <w:rPr>
          <w:rFonts w:cs="仿宋"/>
          <w:bCs/>
          <w:sz w:val="28"/>
          <w:szCs w:val="28"/>
        </w:rPr>
        <w:t>1</w:t>
      </w:r>
      <w:r>
        <w:rPr>
          <w:rFonts w:cs="仿宋" w:hint="eastAsia"/>
          <w:bCs/>
          <w:sz w:val="28"/>
          <w:szCs w:val="28"/>
        </w:rPr>
        <w:t>人，教育部霍英东教育基金会高校青年教师奖获得者</w:t>
      </w:r>
      <w:r>
        <w:rPr>
          <w:rFonts w:cs="仿宋"/>
          <w:bCs/>
          <w:sz w:val="28"/>
          <w:szCs w:val="28"/>
        </w:rPr>
        <w:t>1</w:t>
      </w:r>
      <w:r>
        <w:rPr>
          <w:rFonts w:cs="仿宋" w:hint="eastAsia"/>
          <w:bCs/>
          <w:sz w:val="28"/>
          <w:szCs w:val="28"/>
        </w:rPr>
        <w:t>人，河南省科技创新人才支持计划</w:t>
      </w:r>
      <w:r>
        <w:rPr>
          <w:rFonts w:cs="仿宋"/>
          <w:bCs/>
          <w:sz w:val="28"/>
          <w:szCs w:val="28"/>
        </w:rPr>
        <w:t>5</w:t>
      </w:r>
      <w:r>
        <w:rPr>
          <w:rFonts w:cs="仿宋" w:hint="eastAsia"/>
          <w:bCs/>
          <w:sz w:val="28"/>
          <w:szCs w:val="28"/>
        </w:rPr>
        <w:t>人，河南省高校青年骨干教师</w:t>
      </w:r>
      <w:r>
        <w:rPr>
          <w:rFonts w:cs="仿宋"/>
          <w:bCs/>
          <w:sz w:val="28"/>
          <w:szCs w:val="28"/>
        </w:rPr>
        <w:t>6</w:t>
      </w:r>
      <w:r>
        <w:rPr>
          <w:rFonts w:cs="仿宋" w:hint="eastAsia"/>
          <w:bCs/>
          <w:sz w:val="28"/>
          <w:szCs w:val="28"/>
        </w:rPr>
        <w:t>人，河南理工大学太行学者</w:t>
      </w:r>
      <w:r>
        <w:rPr>
          <w:rFonts w:cs="仿宋"/>
          <w:bCs/>
          <w:sz w:val="28"/>
          <w:szCs w:val="28"/>
        </w:rPr>
        <w:t>7</w:t>
      </w:r>
      <w:r>
        <w:rPr>
          <w:rFonts w:cs="仿宋" w:hint="eastAsia"/>
          <w:bCs/>
          <w:sz w:val="28"/>
          <w:szCs w:val="28"/>
        </w:rPr>
        <w:t>人，河南理工大学“朱训教育奖励基金优秀教师奖”获得者</w:t>
      </w:r>
      <w:r>
        <w:rPr>
          <w:rFonts w:cs="仿宋"/>
          <w:bCs/>
          <w:sz w:val="28"/>
          <w:szCs w:val="28"/>
        </w:rPr>
        <w:t>2</w:t>
      </w:r>
      <w:r>
        <w:rPr>
          <w:rFonts w:cs="仿宋" w:hint="eastAsia"/>
          <w:bCs/>
          <w:sz w:val="28"/>
          <w:szCs w:val="28"/>
        </w:rPr>
        <w:t>人，河南理工大学“学生最喜爱的教师”</w:t>
      </w:r>
      <w:r>
        <w:rPr>
          <w:rFonts w:cs="仿宋"/>
          <w:bCs/>
          <w:sz w:val="28"/>
          <w:szCs w:val="28"/>
        </w:rPr>
        <w:t>2</w:t>
      </w:r>
      <w:r>
        <w:rPr>
          <w:rFonts w:cs="仿宋" w:hint="eastAsia"/>
          <w:bCs/>
          <w:sz w:val="28"/>
          <w:szCs w:val="28"/>
        </w:rPr>
        <w:t>人。另有</w:t>
      </w:r>
      <w:r>
        <w:rPr>
          <w:rFonts w:cs="仿宋"/>
          <w:bCs/>
          <w:sz w:val="28"/>
          <w:szCs w:val="28"/>
        </w:rPr>
        <w:t>1</w:t>
      </w:r>
      <w:r>
        <w:rPr>
          <w:rFonts w:cs="仿宋" w:hint="eastAsia"/>
          <w:bCs/>
          <w:sz w:val="28"/>
          <w:szCs w:val="28"/>
        </w:rPr>
        <w:t>位诺贝尔化学奖获得者为学院兼职教授，</w:t>
      </w:r>
      <w:r>
        <w:rPr>
          <w:rFonts w:cs="仿宋"/>
          <w:bCs/>
          <w:sz w:val="28"/>
          <w:szCs w:val="28"/>
        </w:rPr>
        <w:t>1</w:t>
      </w:r>
      <w:r>
        <w:rPr>
          <w:rFonts w:cs="仿宋" w:hint="eastAsia"/>
          <w:bCs/>
          <w:sz w:val="28"/>
          <w:szCs w:val="28"/>
        </w:rPr>
        <w:t>名中国工程院院士、</w:t>
      </w:r>
      <w:r>
        <w:rPr>
          <w:rFonts w:cs="仿宋"/>
          <w:bCs/>
          <w:sz w:val="28"/>
          <w:szCs w:val="28"/>
        </w:rPr>
        <w:t>1</w:t>
      </w:r>
      <w:r>
        <w:rPr>
          <w:rFonts w:cs="仿宋" w:hint="eastAsia"/>
          <w:bCs/>
          <w:sz w:val="28"/>
          <w:szCs w:val="28"/>
        </w:rPr>
        <w:t>名中国科学院院士、</w:t>
      </w:r>
      <w:r>
        <w:rPr>
          <w:rFonts w:cs="仿宋"/>
          <w:bCs/>
          <w:sz w:val="28"/>
          <w:szCs w:val="28"/>
        </w:rPr>
        <w:t>1</w:t>
      </w:r>
      <w:r>
        <w:rPr>
          <w:rFonts w:cs="仿宋" w:hint="eastAsia"/>
          <w:bCs/>
          <w:sz w:val="28"/>
          <w:szCs w:val="28"/>
        </w:rPr>
        <w:t>名俄罗斯自然科学院外籍院士和</w:t>
      </w:r>
      <w:r>
        <w:rPr>
          <w:rFonts w:cs="仿宋"/>
          <w:bCs/>
          <w:sz w:val="28"/>
          <w:szCs w:val="28"/>
        </w:rPr>
        <w:t>2</w:t>
      </w:r>
      <w:r>
        <w:rPr>
          <w:rFonts w:cs="仿宋" w:hint="eastAsia"/>
          <w:bCs/>
          <w:sz w:val="28"/>
          <w:szCs w:val="28"/>
        </w:rPr>
        <w:t>名国家千人计划专家为学院特聘教授。</w:t>
      </w:r>
      <w:bookmarkStart w:id="1" w:name="_GoBack"/>
      <w:bookmarkEnd w:id="1"/>
    </w:p>
    <w:p w:rsidR="00B65354" w:rsidRDefault="00B65354" w:rsidP="004A4D27">
      <w:pPr>
        <w:pStyle w:val="p15"/>
        <w:adjustRightInd w:val="0"/>
        <w:snapToGrid w:val="0"/>
        <w:spacing w:before="0" w:after="0" w:line="360" w:lineRule="auto"/>
        <w:ind w:firstLineChars="200" w:firstLine="31680"/>
        <w:rPr>
          <w:rFonts w:cs="仿宋"/>
          <w:bCs/>
          <w:sz w:val="28"/>
          <w:szCs w:val="28"/>
        </w:rPr>
      </w:pPr>
      <w:r w:rsidRPr="004A4D27">
        <w:rPr>
          <w:rFonts w:cs="仿宋" w:hint="eastAsia"/>
          <w:bCs/>
          <w:sz w:val="28"/>
          <w:szCs w:val="28"/>
        </w:rPr>
        <w:t>学生总人数</w:t>
      </w:r>
      <w:r w:rsidRPr="004A4D27">
        <w:rPr>
          <w:rFonts w:cs="仿宋"/>
          <w:bCs/>
          <w:sz w:val="28"/>
          <w:szCs w:val="28"/>
        </w:rPr>
        <w:t>1716</w:t>
      </w:r>
      <w:r w:rsidRPr="004A4D27">
        <w:rPr>
          <w:rFonts w:cs="仿宋" w:hint="eastAsia"/>
          <w:bCs/>
          <w:sz w:val="28"/>
          <w:szCs w:val="28"/>
        </w:rPr>
        <w:t>人。本科生</w:t>
      </w:r>
      <w:r w:rsidRPr="004A4D27">
        <w:rPr>
          <w:rFonts w:cs="仿宋"/>
          <w:bCs/>
          <w:sz w:val="28"/>
          <w:szCs w:val="28"/>
        </w:rPr>
        <w:t>1617</w:t>
      </w:r>
      <w:r w:rsidRPr="004A4D27">
        <w:rPr>
          <w:rFonts w:cs="仿宋" w:hint="eastAsia"/>
          <w:bCs/>
          <w:sz w:val="28"/>
          <w:szCs w:val="28"/>
        </w:rPr>
        <w:t>人，其中</w:t>
      </w:r>
      <w:r w:rsidRPr="004A4D27">
        <w:rPr>
          <w:rFonts w:cs="仿宋"/>
          <w:bCs/>
          <w:sz w:val="28"/>
          <w:szCs w:val="28"/>
        </w:rPr>
        <w:t>2013</w:t>
      </w:r>
      <w:r w:rsidRPr="004A4D27">
        <w:rPr>
          <w:rFonts w:cs="仿宋" w:hint="eastAsia"/>
          <w:bCs/>
          <w:sz w:val="28"/>
          <w:szCs w:val="28"/>
        </w:rPr>
        <w:t>级</w:t>
      </w:r>
      <w:r w:rsidRPr="004A4D27">
        <w:rPr>
          <w:rFonts w:cs="仿宋"/>
          <w:bCs/>
          <w:sz w:val="28"/>
          <w:szCs w:val="28"/>
        </w:rPr>
        <w:t>367</w:t>
      </w:r>
      <w:r w:rsidRPr="004A4D27">
        <w:rPr>
          <w:rFonts w:cs="仿宋" w:hint="eastAsia"/>
          <w:bCs/>
          <w:sz w:val="28"/>
          <w:szCs w:val="28"/>
        </w:rPr>
        <w:t>人、</w:t>
      </w:r>
      <w:r w:rsidRPr="004A4D27">
        <w:rPr>
          <w:rFonts w:cs="仿宋"/>
          <w:bCs/>
          <w:sz w:val="28"/>
          <w:szCs w:val="28"/>
        </w:rPr>
        <w:t>2014</w:t>
      </w:r>
      <w:r w:rsidRPr="004A4D27">
        <w:rPr>
          <w:rFonts w:cs="仿宋" w:hint="eastAsia"/>
          <w:bCs/>
          <w:sz w:val="28"/>
          <w:szCs w:val="28"/>
        </w:rPr>
        <w:t>级</w:t>
      </w:r>
      <w:r w:rsidRPr="004A4D27">
        <w:rPr>
          <w:rFonts w:cs="仿宋"/>
          <w:bCs/>
          <w:sz w:val="28"/>
          <w:szCs w:val="28"/>
        </w:rPr>
        <w:t>382</w:t>
      </w:r>
      <w:r w:rsidRPr="004A4D27">
        <w:rPr>
          <w:rFonts w:cs="仿宋" w:hint="eastAsia"/>
          <w:bCs/>
          <w:sz w:val="28"/>
          <w:szCs w:val="28"/>
        </w:rPr>
        <w:t>人、</w:t>
      </w:r>
      <w:r w:rsidRPr="004A4D27">
        <w:rPr>
          <w:rFonts w:cs="仿宋"/>
          <w:bCs/>
          <w:sz w:val="28"/>
          <w:szCs w:val="28"/>
        </w:rPr>
        <w:t>2015</w:t>
      </w:r>
      <w:r w:rsidRPr="004A4D27">
        <w:rPr>
          <w:rFonts w:cs="仿宋" w:hint="eastAsia"/>
          <w:bCs/>
          <w:sz w:val="28"/>
          <w:szCs w:val="28"/>
        </w:rPr>
        <w:t>级</w:t>
      </w:r>
      <w:r w:rsidRPr="004A4D27">
        <w:rPr>
          <w:rFonts w:cs="仿宋"/>
          <w:bCs/>
          <w:sz w:val="28"/>
          <w:szCs w:val="28"/>
        </w:rPr>
        <w:t>388</w:t>
      </w:r>
      <w:r w:rsidRPr="004A4D27">
        <w:rPr>
          <w:rFonts w:cs="仿宋" w:hint="eastAsia"/>
          <w:bCs/>
          <w:sz w:val="28"/>
          <w:szCs w:val="28"/>
        </w:rPr>
        <w:t>人、</w:t>
      </w:r>
      <w:r w:rsidRPr="004A4D27">
        <w:rPr>
          <w:rFonts w:cs="仿宋"/>
          <w:bCs/>
          <w:sz w:val="28"/>
          <w:szCs w:val="28"/>
        </w:rPr>
        <w:t>2016</w:t>
      </w:r>
      <w:r w:rsidRPr="004A4D27">
        <w:rPr>
          <w:rFonts w:cs="仿宋" w:hint="eastAsia"/>
          <w:bCs/>
          <w:sz w:val="28"/>
          <w:szCs w:val="28"/>
        </w:rPr>
        <w:t>级</w:t>
      </w:r>
      <w:r w:rsidRPr="004A4D27">
        <w:rPr>
          <w:rFonts w:cs="仿宋"/>
          <w:bCs/>
          <w:sz w:val="28"/>
          <w:szCs w:val="28"/>
        </w:rPr>
        <w:t>480</w:t>
      </w:r>
      <w:r w:rsidRPr="004A4D27">
        <w:rPr>
          <w:rFonts w:cs="仿宋" w:hint="eastAsia"/>
          <w:bCs/>
          <w:sz w:val="28"/>
          <w:szCs w:val="28"/>
        </w:rPr>
        <w:t>人。硕士研究生</w:t>
      </w:r>
      <w:r w:rsidRPr="004A4D27">
        <w:rPr>
          <w:rFonts w:cs="仿宋"/>
          <w:bCs/>
          <w:sz w:val="28"/>
          <w:szCs w:val="28"/>
        </w:rPr>
        <w:t>94</w:t>
      </w:r>
      <w:r w:rsidRPr="004A4D27">
        <w:rPr>
          <w:rFonts w:cs="仿宋" w:hint="eastAsia"/>
          <w:bCs/>
          <w:sz w:val="28"/>
          <w:szCs w:val="28"/>
        </w:rPr>
        <w:t>人，博士研究生</w:t>
      </w:r>
      <w:r w:rsidRPr="004A4D27">
        <w:rPr>
          <w:rFonts w:cs="仿宋"/>
          <w:bCs/>
          <w:sz w:val="28"/>
          <w:szCs w:val="28"/>
        </w:rPr>
        <w:t>5</w:t>
      </w:r>
      <w:r w:rsidRPr="004A4D27">
        <w:rPr>
          <w:rFonts w:cs="仿宋" w:hint="eastAsia"/>
          <w:bCs/>
          <w:sz w:val="28"/>
          <w:szCs w:val="28"/>
        </w:rPr>
        <w:t>人。</w:t>
      </w:r>
      <w:r w:rsidRPr="004A4D27">
        <w:rPr>
          <w:rFonts w:cs="仿宋"/>
          <w:bCs/>
          <w:sz w:val="28"/>
          <w:szCs w:val="28"/>
        </w:rPr>
        <w:t>2016</w:t>
      </w:r>
      <w:r w:rsidRPr="004A4D27">
        <w:rPr>
          <w:rFonts w:cs="仿宋" w:hint="eastAsia"/>
          <w:bCs/>
          <w:sz w:val="28"/>
          <w:szCs w:val="28"/>
        </w:rPr>
        <w:t>级报到新生</w:t>
      </w:r>
      <w:r w:rsidRPr="004A4D27">
        <w:rPr>
          <w:rFonts w:cs="仿宋"/>
          <w:bCs/>
          <w:sz w:val="28"/>
          <w:szCs w:val="28"/>
        </w:rPr>
        <w:t>467</w:t>
      </w:r>
      <w:r w:rsidRPr="004A4D27">
        <w:rPr>
          <w:rFonts w:cs="仿宋" w:hint="eastAsia"/>
          <w:bCs/>
          <w:sz w:val="28"/>
          <w:szCs w:val="28"/>
        </w:rPr>
        <w:t>人，</w:t>
      </w:r>
      <w:r w:rsidRPr="004A4D27">
        <w:rPr>
          <w:rFonts w:cs="仿宋"/>
          <w:bCs/>
          <w:sz w:val="28"/>
          <w:szCs w:val="28"/>
        </w:rPr>
        <w:t>2016</w:t>
      </w:r>
      <w:r w:rsidRPr="004A4D27">
        <w:rPr>
          <w:rFonts w:cs="仿宋" w:hint="eastAsia"/>
          <w:bCs/>
          <w:sz w:val="28"/>
          <w:szCs w:val="28"/>
        </w:rPr>
        <w:t>届毕业生</w:t>
      </w:r>
      <w:r w:rsidRPr="004A4D27">
        <w:rPr>
          <w:rFonts w:cs="仿宋"/>
          <w:bCs/>
          <w:sz w:val="28"/>
          <w:szCs w:val="28"/>
        </w:rPr>
        <w:t>350</w:t>
      </w:r>
      <w:r w:rsidRPr="004A4D27">
        <w:rPr>
          <w:rFonts w:cs="仿宋" w:hint="eastAsia"/>
          <w:bCs/>
          <w:sz w:val="28"/>
          <w:szCs w:val="28"/>
        </w:rPr>
        <w:t>人。</w:t>
      </w:r>
    </w:p>
    <w:p w:rsidR="00B65354" w:rsidRDefault="00B65354" w:rsidP="004A4D27">
      <w:pPr>
        <w:pStyle w:val="p0"/>
        <w:adjustRightInd w:val="0"/>
        <w:snapToGrid w:val="0"/>
        <w:spacing w:line="360" w:lineRule="auto"/>
        <w:ind w:firstLineChars="249" w:firstLine="31680"/>
        <w:rPr>
          <w:rFonts w:ascii="宋体" w:cs="仿宋"/>
          <w:bCs/>
          <w:sz w:val="28"/>
          <w:szCs w:val="28"/>
        </w:rPr>
      </w:pPr>
      <w:r>
        <w:rPr>
          <w:rFonts w:ascii="宋体" w:hAnsi="宋体" w:cs="仿宋" w:hint="eastAsia"/>
          <w:b/>
          <w:bCs/>
          <w:sz w:val="28"/>
          <w:szCs w:val="28"/>
        </w:rPr>
        <w:t>师资队伍建设。</w:t>
      </w:r>
      <w:r>
        <w:rPr>
          <w:rFonts w:ascii="宋体" w:hAnsi="宋体" w:cs="仿宋"/>
          <w:bCs/>
          <w:sz w:val="28"/>
          <w:szCs w:val="28"/>
        </w:rPr>
        <w:t>1</w:t>
      </w:r>
      <w:r>
        <w:rPr>
          <w:rFonts w:ascii="宋体" w:hAnsi="宋体" w:cs="仿宋" w:hint="eastAsia"/>
          <w:bCs/>
          <w:sz w:val="28"/>
          <w:szCs w:val="28"/>
        </w:rPr>
        <w:t>名教师出国进修，</w:t>
      </w:r>
      <w:r>
        <w:rPr>
          <w:rFonts w:ascii="宋体" w:hAnsi="宋体" w:cs="仿宋"/>
          <w:bCs/>
          <w:sz w:val="28"/>
          <w:szCs w:val="28"/>
        </w:rPr>
        <w:t>2</w:t>
      </w:r>
      <w:r>
        <w:rPr>
          <w:rFonts w:ascii="宋体" w:hAnsi="宋体" w:cs="仿宋" w:hint="eastAsia"/>
          <w:bCs/>
          <w:sz w:val="28"/>
          <w:szCs w:val="28"/>
        </w:rPr>
        <w:t>名教师完成出国进修返校；</w:t>
      </w:r>
      <w:r>
        <w:rPr>
          <w:rFonts w:ascii="宋体" w:hAnsi="宋体" w:cs="仿宋"/>
          <w:bCs/>
          <w:sz w:val="28"/>
          <w:szCs w:val="28"/>
        </w:rPr>
        <w:t>2</w:t>
      </w:r>
      <w:r>
        <w:rPr>
          <w:rFonts w:ascii="宋体" w:hAnsi="宋体" w:cs="仿宋" w:hint="eastAsia"/>
          <w:bCs/>
          <w:sz w:val="28"/>
          <w:szCs w:val="28"/>
        </w:rPr>
        <w:t>名教师进修外语，</w:t>
      </w:r>
      <w:r>
        <w:rPr>
          <w:rFonts w:ascii="宋体" w:hAnsi="宋体" w:cs="仿宋"/>
          <w:bCs/>
          <w:sz w:val="28"/>
          <w:szCs w:val="28"/>
        </w:rPr>
        <w:t>1</w:t>
      </w:r>
      <w:r>
        <w:rPr>
          <w:rFonts w:ascii="宋体" w:hAnsi="宋体" w:cs="仿宋" w:hint="eastAsia"/>
          <w:bCs/>
          <w:sz w:val="28"/>
          <w:szCs w:val="28"/>
        </w:rPr>
        <w:t>名教师获国家留学基金资助；</w:t>
      </w:r>
      <w:r>
        <w:rPr>
          <w:rFonts w:ascii="宋体" w:hAnsi="宋体" w:cs="仿宋"/>
          <w:bCs/>
          <w:sz w:val="28"/>
          <w:szCs w:val="28"/>
        </w:rPr>
        <w:t>1</w:t>
      </w:r>
      <w:r>
        <w:rPr>
          <w:rFonts w:ascii="宋体" w:hAnsi="宋体" w:cs="仿宋" w:hint="eastAsia"/>
          <w:bCs/>
          <w:sz w:val="28"/>
          <w:szCs w:val="28"/>
        </w:rPr>
        <w:t>人攻读博士，</w:t>
      </w:r>
      <w:r>
        <w:rPr>
          <w:rFonts w:ascii="宋体" w:hAnsi="宋体" w:cs="仿宋"/>
          <w:bCs/>
          <w:sz w:val="28"/>
          <w:szCs w:val="28"/>
        </w:rPr>
        <w:t>2</w:t>
      </w:r>
      <w:r>
        <w:rPr>
          <w:rFonts w:ascii="宋体" w:hAnsi="宋体" w:cs="仿宋" w:hint="eastAsia"/>
          <w:bCs/>
          <w:sz w:val="28"/>
          <w:szCs w:val="28"/>
        </w:rPr>
        <w:t>名教师到企业挂职锻炼；新晋升教授</w:t>
      </w:r>
      <w:r>
        <w:rPr>
          <w:rFonts w:ascii="宋体" w:hAnsi="宋体" w:cs="仿宋"/>
          <w:bCs/>
          <w:sz w:val="28"/>
          <w:szCs w:val="28"/>
        </w:rPr>
        <w:t>2</w:t>
      </w:r>
      <w:r>
        <w:rPr>
          <w:rFonts w:ascii="宋体" w:hAnsi="宋体" w:cs="仿宋" w:hint="eastAsia"/>
          <w:bCs/>
          <w:sz w:val="28"/>
          <w:szCs w:val="28"/>
        </w:rPr>
        <w:t>人、副教授</w:t>
      </w:r>
      <w:r>
        <w:rPr>
          <w:rFonts w:ascii="宋体" w:hAnsi="宋体" w:cs="仿宋"/>
          <w:bCs/>
          <w:sz w:val="28"/>
          <w:szCs w:val="28"/>
        </w:rPr>
        <w:t>4</w:t>
      </w:r>
      <w:r>
        <w:rPr>
          <w:rFonts w:ascii="宋体" w:hAnsi="宋体" w:cs="仿宋" w:hint="eastAsia"/>
          <w:bCs/>
          <w:sz w:val="28"/>
          <w:szCs w:val="28"/>
        </w:rPr>
        <w:t>人；</w:t>
      </w:r>
      <w:r>
        <w:rPr>
          <w:rFonts w:ascii="宋体" w:hAnsi="宋体" w:cs="仿宋"/>
          <w:bCs/>
          <w:sz w:val="28"/>
          <w:szCs w:val="28"/>
        </w:rPr>
        <w:t>1</w:t>
      </w:r>
      <w:r>
        <w:rPr>
          <w:rFonts w:ascii="宋体" w:hAnsi="宋体" w:cs="仿宋" w:hint="eastAsia"/>
          <w:bCs/>
          <w:sz w:val="28"/>
          <w:szCs w:val="28"/>
        </w:rPr>
        <w:t>人获河南省教育厅学术技术带头人；</w:t>
      </w:r>
      <w:r>
        <w:rPr>
          <w:rFonts w:ascii="宋体" w:hAnsi="宋体" w:cs="仿宋"/>
          <w:bCs/>
          <w:sz w:val="28"/>
          <w:szCs w:val="28"/>
        </w:rPr>
        <w:t>1</w:t>
      </w:r>
      <w:r>
        <w:rPr>
          <w:rFonts w:ascii="宋体" w:hAnsi="宋体" w:cs="仿宋" w:hint="eastAsia"/>
          <w:bCs/>
          <w:sz w:val="28"/>
          <w:szCs w:val="28"/>
        </w:rPr>
        <w:t>人获河南省高校创新人才计划；</w:t>
      </w:r>
      <w:r>
        <w:rPr>
          <w:rFonts w:ascii="宋体" w:hAnsi="宋体" w:cs="仿宋"/>
          <w:bCs/>
          <w:sz w:val="28"/>
          <w:szCs w:val="28"/>
        </w:rPr>
        <w:t>1</w:t>
      </w:r>
      <w:r>
        <w:rPr>
          <w:rFonts w:ascii="宋体" w:hAnsi="宋体" w:cs="仿宋" w:hint="eastAsia"/>
          <w:bCs/>
          <w:sz w:val="28"/>
          <w:szCs w:val="28"/>
        </w:rPr>
        <w:t>名教师获批河南省青年骨干教师资助计划；</w:t>
      </w:r>
      <w:r>
        <w:rPr>
          <w:rFonts w:ascii="宋体" w:hAnsi="宋体" w:cs="仿宋"/>
          <w:bCs/>
          <w:sz w:val="28"/>
          <w:szCs w:val="28"/>
        </w:rPr>
        <w:t>4</w:t>
      </w:r>
      <w:r>
        <w:rPr>
          <w:rFonts w:ascii="宋体" w:hAnsi="宋体" w:cs="仿宋" w:hint="eastAsia"/>
          <w:bCs/>
          <w:sz w:val="28"/>
          <w:szCs w:val="28"/>
        </w:rPr>
        <w:t>名教师荣获三育人优秀教师，</w:t>
      </w:r>
      <w:r>
        <w:rPr>
          <w:rFonts w:ascii="宋体" w:hAnsi="宋体" w:cs="仿宋"/>
          <w:bCs/>
          <w:sz w:val="28"/>
          <w:szCs w:val="28"/>
        </w:rPr>
        <w:t xml:space="preserve"> 1</w:t>
      </w:r>
      <w:r>
        <w:rPr>
          <w:rFonts w:ascii="宋体" w:hAnsi="宋体" w:cs="仿宋" w:hint="eastAsia"/>
          <w:bCs/>
          <w:sz w:val="28"/>
          <w:szCs w:val="28"/>
        </w:rPr>
        <w:t>名教师荣获师德先进个人。柔性引进国家“千人计划”专家</w:t>
      </w:r>
      <w:r>
        <w:rPr>
          <w:rFonts w:ascii="宋体" w:hAnsi="宋体" w:cs="仿宋"/>
          <w:bCs/>
          <w:sz w:val="28"/>
          <w:szCs w:val="28"/>
        </w:rPr>
        <w:t>1</w:t>
      </w:r>
      <w:r>
        <w:rPr>
          <w:rFonts w:ascii="宋体" w:hAnsi="宋体" w:cs="仿宋" w:hint="eastAsia"/>
          <w:bCs/>
          <w:sz w:val="28"/>
          <w:szCs w:val="28"/>
        </w:rPr>
        <w:t>名、中科院院士</w:t>
      </w:r>
      <w:r>
        <w:rPr>
          <w:rFonts w:ascii="宋体" w:hAnsi="宋体" w:cs="仿宋"/>
          <w:bCs/>
          <w:sz w:val="28"/>
          <w:szCs w:val="28"/>
        </w:rPr>
        <w:t>1</w:t>
      </w:r>
      <w:r>
        <w:rPr>
          <w:rFonts w:ascii="宋体" w:hAnsi="宋体" w:cs="仿宋" w:hint="eastAsia"/>
          <w:bCs/>
          <w:sz w:val="28"/>
          <w:szCs w:val="28"/>
        </w:rPr>
        <w:t>名。</w:t>
      </w:r>
    </w:p>
    <w:p w:rsidR="00B65354" w:rsidRDefault="00B65354" w:rsidP="004A4D27">
      <w:pPr>
        <w:pStyle w:val="p0"/>
        <w:adjustRightInd w:val="0"/>
        <w:snapToGrid w:val="0"/>
        <w:spacing w:line="360" w:lineRule="auto"/>
        <w:ind w:firstLineChars="196" w:firstLine="31680"/>
        <w:rPr>
          <w:rFonts w:ascii="宋体" w:cs="仿宋"/>
          <w:b/>
          <w:sz w:val="28"/>
          <w:szCs w:val="28"/>
        </w:rPr>
      </w:pPr>
      <w:r>
        <w:rPr>
          <w:rFonts w:ascii="宋体" w:hAnsi="宋体" w:cs="仿宋" w:hint="eastAsia"/>
          <w:b/>
          <w:sz w:val="28"/>
          <w:szCs w:val="28"/>
        </w:rPr>
        <w:t>本科教育教学。</w:t>
      </w:r>
      <w:r>
        <w:rPr>
          <w:rFonts w:ascii="宋体" w:hAnsi="宋体" w:cs="仿宋"/>
          <w:b/>
          <w:sz w:val="28"/>
          <w:szCs w:val="28"/>
        </w:rPr>
        <w:t xml:space="preserve"> </w:t>
      </w:r>
      <w:r>
        <w:rPr>
          <w:rFonts w:ascii="宋体" w:hAnsi="宋体" w:cs="仿宋" w:hint="eastAsia"/>
          <w:bCs/>
          <w:sz w:val="28"/>
          <w:szCs w:val="28"/>
        </w:rPr>
        <w:t>材料科学与工程专业申请</w:t>
      </w:r>
      <w:r>
        <w:rPr>
          <w:rFonts w:ascii="宋体" w:hAnsi="宋体" w:cs="仿宋"/>
          <w:bCs/>
          <w:sz w:val="28"/>
          <w:szCs w:val="28"/>
        </w:rPr>
        <w:t>2017</w:t>
      </w:r>
      <w:r>
        <w:rPr>
          <w:rFonts w:ascii="宋体" w:hAnsi="宋体" w:cs="仿宋" w:hint="eastAsia"/>
          <w:bCs/>
          <w:sz w:val="28"/>
          <w:szCs w:val="28"/>
        </w:rPr>
        <w:t>年国家工程教育专业认证并受理；材料科学与工程实验教学中心获批第九批河南省高等学校实验教学示范中心；进行了</w:t>
      </w:r>
      <w:r>
        <w:rPr>
          <w:rFonts w:ascii="宋体" w:hAnsi="宋体" w:cs="仿宋"/>
          <w:bCs/>
          <w:sz w:val="28"/>
          <w:szCs w:val="28"/>
        </w:rPr>
        <w:t>2016</w:t>
      </w:r>
      <w:r>
        <w:rPr>
          <w:rFonts w:ascii="宋体" w:hAnsi="宋体" w:cs="仿宋" w:hint="eastAsia"/>
          <w:bCs/>
          <w:sz w:val="28"/>
          <w:szCs w:val="28"/>
        </w:rPr>
        <w:t>级本科生培养方案的修订；</w:t>
      </w:r>
      <w:r>
        <w:rPr>
          <w:rFonts w:ascii="宋体" w:hAnsi="宋体" w:cs="仿宋"/>
          <w:bCs/>
          <w:sz w:val="28"/>
          <w:szCs w:val="28"/>
        </w:rPr>
        <w:t>4</w:t>
      </w:r>
      <w:r>
        <w:rPr>
          <w:rFonts w:ascii="宋体" w:hAnsi="宋体" w:cs="仿宋" w:hint="eastAsia"/>
          <w:bCs/>
          <w:sz w:val="28"/>
          <w:szCs w:val="28"/>
        </w:rPr>
        <w:t>项校教研教改项目顺利结题，新增</w:t>
      </w:r>
      <w:r>
        <w:rPr>
          <w:rFonts w:ascii="宋体" w:hAnsi="宋体" w:cs="仿宋"/>
          <w:bCs/>
          <w:sz w:val="28"/>
          <w:szCs w:val="28"/>
        </w:rPr>
        <w:t>4</w:t>
      </w:r>
      <w:r>
        <w:rPr>
          <w:rFonts w:ascii="宋体" w:hAnsi="宋体" w:cs="仿宋" w:hint="eastAsia"/>
          <w:bCs/>
          <w:sz w:val="28"/>
          <w:szCs w:val="28"/>
        </w:rPr>
        <w:t>项立项；</w:t>
      </w:r>
      <w:r>
        <w:rPr>
          <w:rFonts w:ascii="宋体" w:hAnsi="宋体" w:cs="仿宋"/>
          <w:bCs/>
          <w:sz w:val="28"/>
          <w:szCs w:val="28"/>
        </w:rPr>
        <w:t>2016</w:t>
      </w:r>
      <w:r>
        <w:rPr>
          <w:rFonts w:ascii="宋体" w:hAnsi="宋体" w:cs="仿宋" w:hint="eastAsia"/>
          <w:bCs/>
          <w:sz w:val="28"/>
          <w:szCs w:val="28"/>
        </w:rPr>
        <w:t>年度国家级大学生创新创业训练项目中我院有</w:t>
      </w:r>
      <w:r>
        <w:rPr>
          <w:rFonts w:ascii="宋体" w:hAnsi="宋体" w:cs="仿宋"/>
          <w:bCs/>
          <w:sz w:val="28"/>
          <w:szCs w:val="28"/>
        </w:rPr>
        <w:t>8</w:t>
      </w:r>
      <w:r>
        <w:rPr>
          <w:rFonts w:ascii="宋体" w:hAnsi="宋体" w:cs="仿宋" w:hint="eastAsia"/>
          <w:bCs/>
          <w:sz w:val="28"/>
          <w:szCs w:val="28"/>
        </w:rPr>
        <w:t>个创新创业训练项目获批立项，计划资助经费合计</w:t>
      </w:r>
      <w:r>
        <w:rPr>
          <w:rFonts w:ascii="宋体" w:hAnsi="宋体" w:cs="仿宋"/>
          <w:bCs/>
          <w:sz w:val="28"/>
          <w:szCs w:val="28"/>
        </w:rPr>
        <w:t>4</w:t>
      </w:r>
      <w:r>
        <w:rPr>
          <w:rFonts w:ascii="宋体" w:hAnsi="宋体" w:cs="仿宋" w:hint="eastAsia"/>
          <w:bCs/>
          <w:sz w:val="28"/>
          <w:szCs w:val="28"/>
        </w:rPr>
        <w:t>万；</w:t>
      </w:r>
      <w:r>
        <w:rPr>
          <w:kern w:val="2"/>
          <w:sz w:val="28"/>
          <w:szCs w:val="28"/>
        </w:rPr>
        <w:t>2012-2014</w:t>
      </w:r>
      <w:r>
        <w:rPr>
          <w:rFonts w:hint="eastAsia"/>
          <w:kern w:val="2"/>
          <w:sz w:val="28"/>
          <w:szCs w:val="28"/>
        </w:rPr>
        <w:t>年度国家级大学生创新创业训练计划项目（共计</w:t>
      </w:r>
      <w:r>
        <w:rPr>
          <w:kern w:val="2"/>
          <w:sz w:val="28"/>
          <w:szCs w:val="28"/>
        </w:rPr>
        <w:t>27</w:t>
      </w:r>
      <w:r>
        <w:rPr>
          <w:rFonts w:hint="eastAsia"/>
          <w:kern w:val="2"/>
          <w:sz w:val="28"/>
          <w:szCs w:val="28"/>
        </w:rPr>
        <w:t>项）结题验收中，</w:t>
      </w:r>
      <w:r>
        <w:rPr>
          <w:kern w:val="2"/>
          <w:sz w:val="28"/>
          <w:szCs w:val="28"/>
        </w:rPr>
        <w:t>5</w:t>
      </w:r>
      <w:r>
        <w:rPr>
          <w:rFonts w:hint="eastAsia"/>
          <w:kern w:val="2"/>
          <w:sz w:val="28"/>
          <w:szCs w:val="28"/>
        </w:rPr>
        <w:t>项优秀，</w:t>
      </w:r>
      <w:r>
        <w:rPr>
          <w:kern w:val="2"/>
          <w:sz w:val="28"/>
          <w:szCs w:val="28"/>
        </w:rPr>
        <w:t>13</w:t>
      </w:r>
      <w:r>
        <w:rPr>
          <w:rFonts w:hint="eastAsia"/>
          <w:kern w:val="2"/>
          <w:sz w:val="28"/>
          <w:szCs w:val="28"/>
        </w:rPr>
        <w:t>项良好；</w:t>
      </w:r>
      <w:r>
        <w:rPr>
          <w:rFonts w:ascii="宋体" w:hAnsi="宋体" w:cs="仿宋" w:hint="eastAsia"/>
          <w:bCs/>
          <w:sz w:val="28"/>
          <w:szCs w:val="28"/>
        </w:rPr>
        <w:t>在“苏博特”杯第四届全国大学生混凝土大赛中</w:t>
      </w:r>
      <w:r>
        <w:rPr>
          <w:rFonts w:ascii="宋体" w:hAnsi="宋体" w:cs="仿宋"/>
          <w:bCs/>
          <w:sz w:val="28"/>
          <w:szCs w:val="28"/>
        </w:rPr>
        <w:t>1</w:t>
      </w:r>
      <w:r>
        <w:rPr>
          <w:rFonts w:ascii="宋体" w:hAnsi="宋体" w:cs="仿宋" w:hint="eastAsia"/>
          <w:bCs/>
          <w:sz w:val="28"/>
          <w:szCs w:val="28"/>
        </w:rPr>
        <w:t>名教师被评为优秀指导教师，学生分获二等奖和三等奖各</w:t>
      </w:r>
      <w:r>
        <w:rPr>
          <w:rFonts w:ascii="宋体" w:hAnsi="宋体" w:cs="仿宋"/>
          <w:bCs/>
          <w:sz w:val="28"/>
          <w:szCs w:val="28"/>
        </w:rPr>
        <w:t>1</w:t>
      </w:r>
      <w:r>
        <w:rPr>
          <w:rFonts w:ascii="宋体" w:hAnsi="宋体" w:cs="仿宋" w:hint="eastAsia"/>
          <w:bCs/>
          <w:sz w:val="28"/>
          <w:szCs w:val="28"/>
        </w:rPr>
        <w:t>项；</w:t>
      </w:r>
      <w:r>
        <w:rPr>
          <w:rFonts w:ascii="宋体" w:hAnsi="宋体" w:cs="仿宋"/>
          <w:bCs/>
          <w:sz w:val="28"/>
          <w:szCs w:val="28"/>
        </w:rPr>
        <w:t>1</w:t>
      </w:r>
      <w:r>
        <w:rPr>
          <w:rFonts w:ascii="宋体" w:hAnsi="宋体" w:cs="仿宋" w:hint="eastAsia"/>
          <w:bCs/>
          <w:sz w:val="28"/>
          <w:szCs w:val="28"/>
        </w:rPr>
        <w:t>名教师遴选为校“三级太行学者”；</w:t>
      </w:r>
      <w:r>
        <w:rPr>
          <w:rFonts w:ascii="宋体" w:hAnsi="宋体" w:cs="仿宋"/>
          <w:bCs/>
          <w:sz w:val="28"/>
          <w:szCs w:val="28"/>
        </w:rPr>
        <w:t>2</w:t>
      </w:r>
      <w:r>
        <w:rPr>
          <w:rFonts w:ascii="宋体" w:hAnsi="宋体" w:cs="仿宋" w:hint="eastAsia"/>
          <w:bCs/>
          <w:sz w:val="28"/>
          <w:szCs w:val="28"/>
        </w:rPr>
        <w:t>名教师获校级教学成果奖二等奖；</w:t>
      </w:r>
      <w:r>
        <w:rPr>
          <w:sz w:val="28"/>
          <w:szCs w:val="28"/>
        </w:rPr>
        <w:t>3</w:t>
      </w:r>
      <w:r>
        <w:rPr>
          <w:rFonts w:hint="eastAsia"/>
          <w:sz w:val="28"/>
          <w:szCs w:val="28"/>
        </w:rPr>
        <w:t>位教师荣获“优秀教师”称号；</w:t>
      </w:r>
      <w:r>
        <w:rPr>
          <w:sz w:val="28"/>
          <w:szCs w:val="28"/>
        </w:rPr>
        <w:t>1</w:t>
      </w:r>
      <w:r>
        <w:rPr>
          <w:rFonts w:hint="eastAsia"/>
          <w:sz w:val="28"/>
          <w:szCs w:val="28"/>
        </w:rPr>
        <w:t>位教师荣获“师德先进个人”称号；</w:t>
      </w:r>
      <w:r>
        <w:rPr>
          <w:rFonts w:ascii="宋体" w:hAnsi="宋体" w:cs="仿宋"/>
          <w:bCs/>
          <w:sz w:val="28"/>
          <w:szCs w:val="28"/>
        </w:rPr>
        <w:t>1</w:t>
      </w:r>
      <w:r>
        <w:rPr>
          <w:rFonts w:ascii="宋体" w:hAnsi="宋体" w:cs="仿宋" w:hint="eastAsia"/>
          <w:bCs/>
          <w:sz w:val="28"/>
          <w:szCs w:val="28"/>
        </w:rPr>
        <w:t>名教师获“希望杯”（理工科组）教学竞赛三等奖；</w:t>
      </w:r>
      <w:r>
        <w:rPr>
          <w:sz w:val="28"/>
          <w:szCs w:val="28"/>
        </w:rPr>
        <w:t>4</w:t>
      </w:r>
      <w:r>
        <w:rPr>
          <w:rFonts w:hint="eastAsia"/>
          <w:sz w:val="28"/>
          <w:szCs w:val="28"/>
        </w:rPr>
        <w:t>本教材入选煤炭教育“十三五”规划教材。</w:t>
      </w:r>
      <w:r>
        <w:rPr>
          <w:rFonts w:ascii="宋体" w:hAnsi="宋体" w:cs="宋体" w:hint="eastAsia"/>
          <w:sz w:val="28"/>
          <w:szCs w:val="28"/>
        </w:rPr>
        <w:t>招收本科新生</w:t>
      </w:r>
      <w:r>
        <w:rPr>
          <w:rFonts w:ascii="宋体" w:hAnsi="宋体" w:cs="宋体"/>
          <w:sz w:val="28"/>
          <w:szCs w:val="28"/>
        </w:rPr>
        <w:t>480</w:t>
      </w:r>
      <w:r>
        <w:rPr>
          <w:rFonts w:ascii="宋体" w:hAnsi="宋体" w:cs="宋体" w:hint="eastAsia"/>
          <w:sz w:val="28"/>
          <w:szCs w:val="28"/>
        </w:rPr>
        <w:t>人；</w:t>
      </w:r>
      <w:r>
        <w:rPr>
          <w:rFonts w:ascii="宋体" w:hAnsi="宋体" w:cs="仿宋" w:hint="eastAsia"/>
          <w:bCs/>
          <w:sz w:val="28"/>
          <w:szCs w:val="28"/>
        </w:rPr>
        <w:t>毕业生考研率为</w:t>
      </w:r>
      <w:r>
        <w:rPr>
          <w:rFonts w:ascii="宋体" w:hAnsi="宋体" w:cs="仿宋"/>
          <w:bCs/>
          <w:sz w:val="28"/>
          <w:szCs w:val="28"/>
        </w:rPr>
        <w:t>27.6</w:t>
      </w:r>
      <w:r>
        <w:rPr>
          <w:rFonts w:ascii="宋体" w:hAnsi="宋体" w:cs="仿宋" w:hint="eastAsia"/>
          <w:bCs/>
          <w:sz w:val="28"/>
          <w:szCs w:val="28"/>
        </w:rPr>
        <w:t>％，其中考取“</w:t>
      </w:r>
      <w:r>
        <w:rPr>
          <w:rFonts w:ascii="宋体" w:hAnsi="宋体" w:cs="仿宋"/>
          <w:bCs/>
          <w:sz w:val="28"/>
          <w:szCs w:val="28"/>
        </w:rPr>
        <w:t>985</w:t>
      </w:r>
      <w:r>
        <w:rPr>
          <w:rFonts w:ascii="宋体" w:hAnsi="宋体" w:cs="仿宋" w:hint="eastAsia"/>
          <w:bCs/>
          <w:sz w:val="28"/>
          <w:szCs w:val="28"/>
        </w:rPr>
        <w:t>”、“</w:t>
      </w:r>
      <w:r>
        <w:rPr>
          <w:rFonts w:ascii="宋体" w:hAnsi="宋体" w:cs="仿宋"/>
          <w:bCs/>
          <w:sz w:val="28"/>
          <w:szCs w:val="28"/>
        </w:rPr>
        <w:t>211</w:t>
      </w:r>
      <w:r>
        <w:rPr>
          <w:rFonts w:ascii="宋体" w:hAnsi="宋体" w:cs="仿宋" w:hint="eastAsia"/>
          <w:bCs/>
          <w:sz w:val="28"/>
          <w:szCs w:val="28"/>
        </w:rPr>
        <w:t>”高校和中科院占</w:t>
      </w:r>
      <w:r>
        <w:rPr>
          <w:rFonts w:ascii="宋体" w:hAnsi="宋体" w:cs="仿宋"/>
          <w:bCs/>
          <w:sz w:val="28"/>
          <w:szCs w:val="28"/>
        </w:rPr>
        <w:t>54%</w:t>
      </w:r>
      <w:r>
        <w:rPr>
          <w:rFonts w:ascii="宋体" w:hAnsi="宋体" w:cs="仿宋" w:hint="eastAsia"/>
          <w:bCs/>
          <w:sz w:val="28"/>
          <w:szCs w:val="28"/>
        </w:rPr>
        <w:t>。</w:t>
      </w:r>
    </w:p>
    <w:p w:rsidR="00B65354" w:rsidRDefault="00B65354" w:rsidP="004A4D27">
      <w:pPr>
        <w:pStyle w:val="p0"/>
        <w:adjustRightInd w:val="0"/>
        <w:snapToGrid w:val="0"/>
        <w:spacing w:line="360" w:lineRule="auto"/>
        <w:ind w:firstLineChars="200" w:firstLine="31680"/>
        <w:rPr>
          <w:rFonts w:ascii="宋体" w:cs="仿宋"/>
          <w:sz w:val="28"/>
          <w:szCs w:val="28"/>
        </w:rPr>
      </w:pPr>
      <w:r>
        <w:rPr>
          <w:rFonts w:ascii="宋体" w:hAnsi="宋体" w:cs="仿宋" w:hint="eastAsia"/>
          <w:b/>
          <w:bCs/>
          <w:sz w:val="28"/>
          <w:szCs w:val="28"/>
        </w:rPr>
        <w:t>研究生教育。</w:t>
      </w:r>
      <w:r>
        <w:rPr>
          <w:rFonts w:ascii="宋体" w:hAnsi="宋体" w:cs="仿宋" w:hint="eastAsia"/>
          <w:bCs/>
          <w:sz w:val="28"/>
          <w:szCs w:val="28"/>
        </w:rPr>
        <w:t>招收研究生</w:t>
      </w:r>
      <w:r>
        <w:rPr>
          <w:rFonts w:ascii="宋体" w:hAnsi="宋体" w:cs="仿宋"/>
          <w:bCs/>
          <w:sz w:val="28"/>
          <w:szCs w:val="28"/>
        </w:rPr>
        <w:t>44</w:t>
      </w:r>
      <w:r>
        <w:rPr>
          <w:rFonts w:ascii="宋体" w:hAnsi="宋体" w:cs="仿宋" w:hint="eastAsia"/>
          <w:bCs/>
          <w:sz w:val="28"/>
          <w:szCs w:val="28"/>
        </w:rPr>
        <w:t>人，其中博士研究生</w:t>
      </w:r>
      <w:r>
        <w:rPr>
          <w:rFonts w:ascii="宋体" w:hAnsi="宋体" w:cs="仿宋"/>
          <w:bCs/>
          <w:sz w:val="28"/>
          <w:szCs w:val="28"/>
        </w:rPr>
        <w:t>3</w:t>
      </w:r>
      <w:r>
        <w:rPr>
          <w:rFonts w:ascii="宋体" w:hAnsi="宋体" w:cs="仿宋" w:hint="eastAsia"/>
          <w:bCs/>
          <w:sz w:val="28"/>
          <w:szCs w:val="28"/>
        </w:rPr>
        <w:t>人；深入实施研究生教育创新改革，累计共有</w:t>
      </w:r>
      <w:r>
        <w:rPr>
          <w:rFonts w:ascii="宋体" w:hAnsi="宋体" w:cs="仿宋"/>
          <w:bCs/>
          <w:sz w:val="28"/>
          <w:szCs w:val="28"/>
        </w:rPr>
        <w:t>79</w:t>
      </w:r>
      <w:r>
        <w:rPr>
          <w:rFonts w:ascii="宋体" w:hAnsi="宋体" w:cs="仿宋" w:hint="eastAsia"/>
          <w:bCs/>
          <w:sz w:val="28"/>
          <w:szCs w:val="28"/>
        </w:rPr>
        <w:t>人次研究生获得创新性成果奖励，获得奖励金额</w:t>
      </w:r>
      <w:r>
        <w:rPr>
          <w:rFonts w:ascii="宋体" w:hAnsi="宋体" w:cs="仿宋"/>
          <w:bCs/>
          <w:sz w:val="28"/>
          <w:szCs w:val="28"/>
        </w:rPr>
        <w:t>20</w:t>
      </w:r>
      <w:r>
        <w:rPr>
          <w:rFonts w:ascii="宋体" w:hAnsi="宋体" w:cs="仿宋" w:hint="eastAsia"/>
          <w:bCs/>
          <w:sz w:val="28"/>
          <w:szCs w:val="28"/>
        </w:rPr>
        <w:t>余元；</w:t>
      </w:r>
      <w:r>
        <w:rPr>
          <w:rFonts w:ascii="宋体" w:hAnsi="宋体" w:cs="仿宋"/>
          <w:bCs/>
          <w:sz w:val="28"/>
          <w:szCs w:val="28"/>
        </w:rPr>
        <w:t>2</w:t>
      </w:r>
      <w:r>
        <w:rPr>
          <w:rFonts w:ascii="宋体" w:hAnsi="宋体" w:cs="仿宋" w:hint="eastAsia"/>
          <w:bCs/>
          <w:sz w:val="28"/>
          <w:szCs w:val="28"/>
        </w:rPr>
        <w:t>人获校第八届“十佳学术之星”称号；</w:t>
      </w:r>
      <w:r>
        <w:rPr>
          <w:rFonts w:ascii="宋体" w:hAnsi="宋体" w:cs="仿宋"/>
          <w:bCs/>
          <w:sz w:val="28"/>
          <w:szCs w:val="28"/>
        </w:rPr>
        <w:t>3</w:t>
      </w:r>
      <w:r>
        <w:rPr>
          <w:rFonts w:ascii="宋体" w:hAnsi="宋体" w:cs="仿宋" w:hint="eastAsia"/>
          <w:bCs/>
          <w:sz w:val="28"/>
          <w:szCs w:val="28"/>
        </w:rPr>
        <w:t>篇硕士论文获得“校级优秀学位论文”、</w:t>
      </w:r>
      <w:r>
        <w:rPr>
          <w:rFonts w:ascii="宋体" w:hAnsi="宋体" w:cs="仿宋"/>
          <w:bCs/>
          <w:sz w:val="28"/>
          <w:szCs w:val="28"/>
        </w:rPr>
        <w:t>1</w:t>
      </w:r>
      <w:r>
        <w:rPr>
          <w:rFonts w:ascii="宋体" w:hAnsi="宋体" w:cs="仿宋" w:hint="eastAsia"/>
          <w:bCs/>
          <w:sz w:val="28"/>
          <w:szCs w:val="28"/>
        </w:rPr>
        <w:t>名硕士获得“校级优秀硕士专业学位实践成果”奖、</w:t>
      </w:r>
      <w:r>
        <w:rPr>
          <w:rFonts w:ascii="宋体" w:hAnsi="宋体" w:cs="仿宋"/>
          <w:bCs/>
          <w:sz w:val="28"/>
          <w:szCs w:val="28"/>
        </w:rPr>
        <w:t>1</w:t>
      </w:r>
      <w:r>
        <w:rPr>
          <w:rFonts w:ascii="宋体" w:hAnsi="宋体" w:cs="仿宋" w:hint="eastAsia"/>
          <w:bCs/>
          <w:sz w:val="28"/>
          <w:szCs w:val="28"/>
        </w:rPr>
        <w:t>篇硕士论文获得“省级优秀硕士学位论文”；</w:t>
      </w:r>
      <w:r>
        <w:rPr>
          <w:rFonts w:ascii="宋体" w:hAnsi="宋体" w:cs="仿宋"/>
          <w:bCs/>
          <w:sz w:val="28"/>
          <w:szCs w:val="28"/>
        </w:rPr>
        <w:t>1</w:t>
      </w:r>
      <w:r>
        <w:rPr>
          <w:rFonts w:ascii="宋体" w:hAnsi="宋体" w:cs="仿宋" w:hint="eastAsia"/>
          <w:bCs/>
          <w:sz w:val="28"/>
          <w:szCs w:val="28"/>
        </w:rPr>
        <w:t>名硕士研究生获得校第八届研究生“学术论坛”优秀论文。新增校级研究生教研立项</w:t>
      </w:r>
      <w:r>
        <w:rPr>
          <w:rFonts w:ascii="宋体" w:hAnsi="宋体" w:cs="仿宋"/>
          <w:bCs/>
          <w:sz w:val="28"/>
          <w:szCs w:val="28"/>
        </w:rPr>
        <w:t>2</w:t>
      </w:r>
      <w:r>
        <w:rPr>
          <w:rFonts w:ascii="宋体" w:hAnsi="宋体" w:cs="仿宋" w:hint="eastAsia"/>
          <w:bCs/>
          <w:sz w:val="28"/>
          <w:szCs w:val="28"/>
        </w:rPr>
        <w:t>项，结题验收</w:t>
      </w:r>
      <w:r>
        <w:rPr>
          <w:rFonts w:ascii="宋体" w:hAnsi="宋体" w:cs="仿宋"/>
          <w:bCs/>
          <w:sz w:val="28"/>
          <w:szCs w:val="28"/>
        </w:rPr>
        <w:t>1</w:t>
      </w:r>
      <w:r>
        <w:rPr>
          <w:rFonts w:ascii="宋体" w:hAnsi="宋体" w:cs="仿宋" w:hint="eastAsia"/>
          <w:bCs/>
          <w:sz w:val="28"/>
          <w:szCs w:val="28"/>
        </w:rPr>
        <w:t>项；新上专业学位研究生专业实践示范基地</w:t>
      </w:r>
      <w:r>
        <w:rPr>
          <w:rFonts w:ascii="宋体" w:hAnsi="宋体" w:cs="仿宋"/>
          <w:bCs/>
          <w:sz w:val="28"/>
          <w:szCs w:val="28"/>
        </w:rPr>
        <w:t>1</w:t>
      </w:r>
      <w:r>
        <w:rPr>
          <w:rFonts w:ascii="宋体" w:hAnsi="宋体" w:cs="仿宋" w:hint="eastAsia"/>
          <w:bCs/>
          <w:sz w:val="28"/>
          <w:szCs w:val="28"/>
        </w:rPr>
        <w:t>项。</w:t>
      </w:r>
    </w:p>
    <w:p w:rsidR="00B65354" w:rsidRDefault="00B65354" w:rsidP="004A4D27">
      <w:pPr>
        <w:adjustRightInd w:val="0"/>
        <w:snapToGrid w:val="0"/>
        <w:spacing w:line="360" w:lineRule="auto"/>
        <w:ind w:firstLineChars="200" w:firstLine="31680"/>
        <w:rPr>
          <w:rFonts w:ascii="宋体" w:cs="宋体"/>
          <w:kern w:val="0"/>
          <w:sz w:val="28"/>
          <w:szCs w:val="28"/>
        </w:rPr>
      </w:pPr>
      <w:r>
        <w:rPr>
          <w:rFonts w:ascii="宋体" w:hAnsi="宋体" w:cs="仿宋" w:hint="eastAsia"/>
          <w:b/>
          <w:bCs/>
          <w:kern w:val="0"/>
          <w:sz w:val="28"/>
          <w:szCs w:val="28"/>
        </w:rPr>
        <w:t>科研工作。</w:t>
      </w:r>
      <w:r>
        <w:rPr>
          <w:rFonts w:ascii="宋体" w:hAnsi="宋体" w:cs="宋体"/>
          <w:kern w:val="0"/>
          <w:sz w:val="28"/>
          <w:szCs w:val="28"/>
        </w:rPr>
        <w:t>2016</w:t>
      </w:r>
      <w:r>
        <w:rPr>
          <w:rFonts w:ascii="宋体" w:hAnsi="宋体" w:cs="宋体" w:hint="eastAsia"/>
          <w:kern w:val="0"/>
          <w:sz w:val="28"/>
          <w:szCs w:val="28"/>
        </w:rPr>
        <w:t>年，新增立项科研项目</w:t>
      </w:r>
      <w:r>
        <w:rPr>
          <w:rFonts w:ascii="宋体" w:hAnsi="宋体" w:cs="宋体"/>
          <w:kern w:val="0"/>
          <w:sz w:val="28"/>
          <w:szCs w:val="28"/>
        </w:rPr>
        <w:t>22</w:t>
      </w:r>
      <w:r>
        <w:rPr>
          <w:rFonts w:ascii="宋体" w:hAnsi="宋体" w:cs="宋体" w:hint="eastAsia"/>
          <w:kern w:val="0"/>
          <w:sz w:val="28"/>
          <w:szCs w:val="28"/>
        </w:rPr>
        <w:t>项，其中国家自然基金</w:t>
      </w:r>
      <w:r>
        <w:rPr>
          <w:rFonts w:ascii="宋体" w:hAnsi="宋体" w:cs="宋体"/>
          <w:kern w:val="0"/>
          <w:sz w:val="28"/>
          <w:szCs w:val="28"/>
        </w:rPr>
        <w:t>4</w:t>
      </w:r>
      <w:r>
        <w:rPr>
          <w:rFonts w:ascii="宋体" w:hAnsi="宋体" w:cs="宋体" w:hint="eastAsia"/>
          <w:kern w:val="0"/>
          <w:sz w:val="28"/>
          <w:szCs w:val="28"/>
        </w:rPr>
        <w:t>项，国家级一般项目</w:t>
      </w:r>
      <w:r>
        <w:rPr>
          <w:rFonts w:ascii="宋体" w:hAnsi="宋体" w:cs="宋体"/>
          <w:kern w:val="0"/>
          <w:sz w:val="28"/>
          <w:szCs w:val="28"/>
        </w:rPr>
        <w:t>1</w:t>
      </w:r>
      <w:r>
        <w:rPr>
          <w:rFonts w:ascii="宋体" w:hAnsi="宋体" w:cs="宋体" w:hint="eastAsia"/>
          <w:kern w:val="0"/>
          <w:sz w:val="28"/>
          <w:szCs w:val="28"/>
        </w:rPr>
        <w:t>项，省科技攻关项目、国际合作、教育厅等省、厅级项目</w:t>
      </w:r>
      <w:r>
        <w:rPr>
          <w:rFonts w:ascii="宋体" w:hAnsi="宋体" w:cs="宋体"/>
          <w:kern w:val="0"/>
          <w:sz w:val="28"/>
          <w:szCs w:val="28"/>
        </w:rPr>
        <w:t>9</w:t>
      </w:r>
      <w:r>
        <w:rPr>
          <w:rFonts w:ascii="宋体" w:hAnsi="宋体" w:cs="宋体" w:hint="eastAsia"/>
          <w:kern w:val="0"/>
          <w:sz w:val="28"/>
          <w:szCs w:val="28"/>
        </w:rPr>
        <w:t>项；课题总经费</w:t>
      </w:r>
      <w:r>
        <w:rPr>
          <w:rFonts w:ascii="宋体" w:hAnsi="宋体" w:cs="宋体"/>
          <w:kern w:val="0"/>
          <w:sz w:val="28"/>
          <w:szCs w:val="28"/>
        </w:rPr>
        <w:t>400.8</w:t>
      </w:r>
      <w:r>
        <w:rPr>
          <w:rFonts w:ascii="宋体" w:hAnsi="宋体" w:cs="宋体" w:hint="eastAsia"/>
          <w:kern w:val="0"/>
          <w:sz w:val="28"/>
          <w:szCs w:val="28"/>
        </w:rPr>
        <w:t>万元，其中纵向课题经费</w:t>
      </w:r>
      <w:r>
        <w:rPr>
          <w:rFonts w:ascii="宋体" w:hAnsi="宋体" w:cs="宋体"/>
          <w:kern w:val="0"/>
          <w:sz w:val="28"/>
          <w:szCs w:val="28"/>
        </w:rPr>
        <w:t>340</w:t>
      </w:r>
      <w:r>
        <w:rPr>
          <w:rFonts w:ascii="宋体" w:hAnsi="宋体" w:cs="宋体" w:hint="eastAsia"/>
          <w:kern w:val="0"/>
          <w:sz w:val="28"/>
          <w:szCs w:val="28"/>
        </w:rPr>
        <w:t>万元</w:t>
      </w:r>
      <w:r>
        <w:rPr>
          <w:rFonts w:ascii="宋体" w:hAnsi="宋体" w:cs="宋体" w:hint="eastAsia"/>
          <w:i/>
          <w:kern w:val="0"/>
          <w:sz w:val="28"/>
          <w:szCs w:val="28"/>
        </w:rPr>
        <w:t>；</w:t>
      </w:r>
      <w:r>
        <w:rPr>
          <w:rFonts w:ascii="宋体" w:hAnsi="宋体" w:cs="宋体" w:hint="eastAsia"/>
          <w:kern w:val="0"/>
          <w:sz w:val="28"/>
          <w:szCs w:val="28"/>
        </w:rPr>
        <w:t>全年共新增授权专利</w:t>
      </w:r>
      <w:r>
        <w:rPr>
          <w:rFonts w:ascii="宋体" w:hAnsi="宋体" w:cs="宋体"/>
          <w:kern w:val="0"/>
          <w:sz w:val="28"/>
          <w:szCs w:val="28"/>
        </w:rPr>
        <w:t>21</w:t>
      </w:r>
      <w:r>
        <w:rPr>
          <w:rFonts w:ascii="宋体" w:hAnsi="宋体" w:cs="宋体" w:hint="eastAsia"/>
          <w:kern w:val="0"/>
          <w:sz w:val="28"/>
          <w:szCs w:val="28"/>
        </w:rPr>
        <w:t>项，其中发明专利</w:t>
      </w:r>
      <w:r>
        <w:rPr>
          <w:rFonts w:ascii="宋体" w:hAnsi="宋体" w:cs="宋体"/>
          <w:kern w:val="0"/>
          <w:sz w:val="28"/>
          <w:szCs w:val="28"/>
        </w:rPr>
        <w:t>20</w:t>
      </w:r>
      <w:r>
        <w:rPr>
          <w:rFonts w:ascii="宋体" w:hAnsi="宋体" w:cs="宋体" w:hint="eastAsia"/>
          <w:kern w:val="0"/>
          <w:sz w:val="28"/>
          <w:szCs w:val="28"/>
        </w:rPr>
        <w:t>项；获中国煤炭工业协会科学技术二等奖</w:t>
      </w:r>
      <w:r>
        <w:rPr>
          <w:rFonts w:ascii="宋体" w:hAnsi="宋体" w:cs="宋体"/>
          <w:kern w:val="0"/>
          <w:sz w:val="28"/>
          <w:szCs w:val="28"/>
        </w:rPr>
        <w:t>1</w:t>
      </w:r>
      <w:r>
        <w:rPr>
          <w:rFonts w:ascii="宋体" w:hAnsi="宋体" w:cs="宋体" w:hint="eastAsia"/>
          <w:kern w:val="0"/>
          <w:sz w:val="28"/>
          <w:szCs w:val="28"/>
        </w:rPr>
        <w:t>项；国家自然科学基金等项目结题</w:t>
      </w:r>
      <w:r>
        <w:rPr>
          <w:rFonts w:ascii="宋体" w:cs="宋体" w:hint="eastAsia"/>
          <w:kern w:val="0"/>
          <w:sz w:val="28"/>
          <w:szCs w:val="28"/>
        </w:rPr>
        <w:t>、</w:t>
      </w:r>
      <w:r>
        <w:rPr>
          <w:rFonts w:ascii="宋体" w:hAnsi="宋体" w:cs="宋体" w:hint="eastAsia"/>
          <w:kern w:val="0"/>
          <w:sz w:val="28"/>
          <w:szCs w:val="28"/>
        </w:rPr>
        <w:t>鉴定</w:t>
      </w:r>
      <w:r>
        <w:rPr>
          <w:rFonts w:ascii="宋体" w:hAnsi="宋体" w:cs="宋体"/>
          <w:kern w:val="0"/>
          <w:sz w:val="28"/>
          <w:szCs w:val="28"/>
        </w:rPr>
        <w:t>8</w:t>
      </w:r>
      <w:r>
        <w:rPr>
          <w:rFonts w:ascii="宋体" w:hAnsi="宋体" w:cs="宋体" w:hint="eastAsia"/>
          <w:kern w:val="0"/>
          <w:sz w:val="28"/>
          <w:szCs w:val="28"/>
        </w:rPr>
        <w:t>项；发表论文</w:t>
      </w:r>
      <w:r>
        <w:rPr>
          <w:rFonts w:ascii="宋体" w:hAnsi="宋体" w:cs="宋体"/>
          <w:kern w:val="0"/>
          <w:sz w:val="28"/>
          <w:szCs w:val="28"/>
        </w:rPr>
        <w:t>100</w:t>
      </w:r>
      <w:r>
        <w:rPr>
          <w:rFonts w:ascii="宋体" w:hAnsi="宋体" w:cs="宋体" w:hint="eastAsia"/>
          <w:kern w:val="0"/>
          <w:sz w:val="28"/>
          <w:szCs w:val="28"/>
        </w:rPr>
        <w:t>余篇，其中</w:t>
      </w:r>
      <w:r>
        <w:rPr>
          <w:rFonts w:ascii="宋体" w:hAnsi="宋体" w:cs="宋体"/>
          <w:kern w:val="0"/>
          <w:sz w:val="28"/>
          <w:szCs w:val="28"/>
        </w:rPr>
        <w:t>SCI/EI</w:t>
      </w:r>
      <w:r>
        <w:rPr>
          <w:rFonts w:ascii="宋体" w:hAnsi="宋体" w:cs="宋体" w:hint="eastAsia"/>
          <w:kern w:val="0"/>
          <w:sz w:val="28"/>
          <w:szCs w:val="28"/>
        </w:rPr>
        <w:t>收录</w:t>
      </w:r>
      <w:r>
        <w:rPr>
          <w:rFonts w:ascii="宋体" w:hAnsi="宋体" w:cs="宋体"/>
          <w:kern w:val="0"/>
          <w:sz w:val="28"/>
          <w:szCs w:val="28"/>
        </w:rPr>
        <w:t>55</w:t>
      </w:r>
      <w:r>
        <w:rPr>
          <w:rFonts w:ascii="宋体" w:hAnsi="宋体" w:cs="宋体" w:hint="eastAsia"/>
          <w:kern w:val="0"/>
          <w:sz w:val="28"/>
          <w:szCs w:val="28"/>
        </w:rPr>
        <w:t>篇，</w:t>
      </w:r>
      <w:r>
        <w:rPr>
          <w:rFonts w:ascii="宋体" w:hAnsi="宋体" w:cs="宋体"/>
          <w:kern w:val="0"/>
          <w:sz w:val="28"/>
          <w:szCs w:val="28"/>
        </w:rPr>
        <w:t>SCI-1</w:t>
      </w:r>
      <w:r>
        <w:rPr>
          <w:rFonts w:ascii="宋体" w:hAnsi="宋体" w:cs="宋体" w:hint="eastAsia"/>
          <w:kern w:val="0"/>
          <w:sz w:val="28"/>
          <w:szCs w:val="28"/>
        </w:rPr>
        <w:t>区论文</w:t>
      </w:r>
      <w:r>
        <w:rPr>
          <w:rFonts w:ascii="宋体" w:hAnsi="宋体" w:cs="宋体"/>
          <w:kern w:val="0"/>
          <w:sz w:val="28"/>
          <w:szCs w:val="28"/>
        </w:rPr>
        <w:t>5</w:t>
      </w:r>
      <w:r>
        <w:rPr>
          <w:rFonts w:ascii="宋体" w:hAnsi="宋体" w:cs="宋体" w:hint="eastAsia"/>
          <w:kern w:val="0"/>
          <w:sz w:val="28"/>
          <w:szCs w:val="28"/>
        </w:rPr>
        <w:t>篇，</w:t>
      </w:r>
      <w:r>
        <w:rPr>
          <w:rFonts w:ascii="宋体" w:hAnsi="宋体" w:cs="宋体"/>
          <w:kern w:val="0"/>
          <w:sz w:val="28"/>
          <w:szCs w:val="28"/>
        </w:rPr>
        <w:t>SCI-2</w:t>
      </w:r>
      <w:r>
        <w:rPr>
          <w:rFonts w:ascii="宋体" w:hAnsi="宋体" w:cs="宋体" w:hint="eastAsia"/>
          <w:kern w:val="0"/>
          <w:sz w:val="28"/>
          <w:szCs w:val="28"/>
        </w:rPr>
        <w:t>区论文</w:t>
      </w:r>
      <w:r>
        <w:rPr>
          <w:rFonts w:ascii="宋体" w:hAnsi="宋体" w:cs="宋体"/>
          <w:kern w:val="0"/>
          <w:sz w:val="28"/>
          <w:szCs w:val="28"/>
        </w:rPr>
        <w:t>12</w:t>
      </w:r>
      <w:r>
        <w:rPr>
          <w:rFonts w:ascii="宋体" w:hAnsi="宋体" w:cs="宋体" w:hint="eastAsia"/>
          <w:kern w:val="0"/>
          <w:sz w:val="28"/>
          <w:szCs w:val="28"/>
        </w:rPr>
        <w:t>篇；出版著作</w:t>
      </w:r>
      <w:r>
        <w:rPr>
          <w:rFonts w:ascii="宋体" w:hAnsi="宋体" w:cs="宋体"/>
          <w:kern w:val="0"/>
          <w:sz w:val="28"/>
          <w:szCs w:val="28"/>
        </w:rPr>
        <w:t>1</w:t>
      </w:r>
      <w:r>
        <w:rPr>
          <w:rFonts w:ascii="宋体" w:hAnsi="宋体" w:cs="宋体" w:hint="eastAsia"/>
          <w:kern w:val="0"/>
          <w:sz w:val="28"/>
          <w:szCs w:val="28"/>
        </w:rPr>
        <w:t>部。</w:t>
      </w:r>
    </w:p>
    <w:p w:rsidR="00B65354" w:rsidRDefault="00B65354">
      <w:pPr>
        <w:pStyle w:val="Heading1"/>
        <w:widowControl/>
        <w:adjustRightInd w:val="0"/>
        <w:snapToGrid w:val="0"/>
        <w:spacing w:beforeAutospacing="0" w:afterAutospacing="0" w:line="360" w:lineRule="auto"/>
        <w:rPr>
          <w:rFonts w:cs="仿宋"/>
          <w:bCs/>
          <w:sz w:val="28"/>
          <w:szCs w:val="28"/>
        </w:rPr>
      </w:pPr>
      <w:r>
        <w:rPr>
          <w:rFonts w:cs="仿宋"/>
          <w:bCs/>
          <w:sz w:val="28"/>
          <w:szCs w:val="28"/>
        </w:rPr>
        <w:t xml:space="preserve">    </w:t>
      </w:r>
      <w:r>
        <w:rPr>
          <w:rFonts w:cs="仿宋" w:hint="eastAsia"/>
          <w:bCs/>
          <w:sz w:val="28"/>
          <w:szCs w:val="28"/>
        </w:rPr>
        <w:t>对外交流合作。</w:t>
      </w:r>
      <w:r>
        <w:rPr>
          <w:rFonts w:cs="宋体"/>
          <w:b w:val="0"/>
          <w:kern w:val="0"/>
          <w:sz w:val="28"/>
          <w:szCs w:val="28"/>
        </w:rPr>
        <w:t>2016</w:t>
      </w:r>
      <w:r>
        <w:rPr>
          <w:rFonts w:cs="宋体" w:hint="eastAsia"/>
          <w:b w:val="0"/>
          <w:kern w:val="0"/>
          <w:sz w:val="28"/>
          <w:szCs w:val="28"/>
        </w:rPr>
        <w:t>年教师短期出国科研交流</w:t>
      </w:r>
      <w:r>
        <w:rPr>
          <w:rFonts w:cs="宋体"/>
          <w:b w:val="0"/>
          <w:kern w:val="0"/>
          <w:sz w:val="28"/>
          <w:szCs w:val="28"/>
        </w:rPr>
        <w:t>1</w:t>
      </w:r>
      <w:r>
        <w:rPr>
          <w:rFonts w:cs="宋体" w:hint="eastAsia"/>
          <w:b w:val="0"/>
          <w:kern w:val="0"/>
          <w:sz w:val="28"/>
          <w:szCs w:val="28"/>
        </w:rPr>
        <w:t>人次，参加国际会议</w:t>
      </w:r>
      <w:r>
        <w:rPr>
          <w:rFonts w:cs="宋体"/>
          <w:b w:val="0"/>
          <w:kern w:val="0"/>
          <w:sz w:val="28"/>
          <w:szCs w:val="28"/>
        </w:rPr>
        <w:t>3</w:t>
      </w:r>
      <w:r>
        <w:rPr>
          <w:rFonts w:cs="宋体" w:hint="eastAsia"/>
          <w:b w:val="0"/>
          <w:kern w:val="0"/>
          <w:sz w:val="28"/>
          <w:szCs w:val="28"/>
        </w:rPr>
        <w:t>人次；校外专家来访学术交流</w:t>
      </w:r>
      <w:r>
        <w:rPr>
          <w:rFonts w:cs="宋体"/>
          <w:b w:val="0"/>
          <w:kern w:val="0"/>
          <w:sz w:val="28"/>
          <w:szCs w:val="28"/>
        </w:rPr>
        <w:t>3</w:t>
      </w:r>
      <w:r>
        <w:rPr>
          <w:rFonts w:cs="宋体" w:hint="eastAsia"/>
          <w:b w:val="0"/>
          <w:kern w:val="0"/>
          <w:sz w:val="28"/>
          <w:szCs w:val="28"/>
        </w:rPr>
        <w:t>人次，外籍专家来校访问</w:t>
      </w:r>
      <w:r>
        <w:rPr>
          <w:rFonts w:cs="宋体"/>
          <w:b w:val="0"/>
          <w:kern w:val="0"/>
          <w:sz w:val="28"/>
          <w:szCs w:val="28"/>
        </w:rPr>
        <w:t>1</w:t>
      </w:r>
      <w:r>
        <w:rPr>
          <w:rFonts w:cs="宋体" w:hint="eastAsia"/>
          <w:b w:val="0"/>
          <w:kern w:val="0"/>
          <w:sz w:val="28"/>
          <w:szCs w:val="28"/>
        </w:rPr>
        <w:t>人次。</w:t>
      </w:r>
      <w:r w:rsidRPr="004A4D27">
        <w:rPr>
          <w:rFonts w:cs="宋体" w:hint="eastAsia"/>
          <w:b w:val="0"/>
          <w:kern w:val="0"/>
          <w:sz w:val="28"/>
          <w:szCs w:val="28"/>
        </w:rPr>
        <w:t>与克罗地亚里耶卡大学、美国中福罗里达大学签订了研究生联合培养合作协议，并承办、协办了</w:t>
      </w:r>
      <w:hyperlink r:id="rId4" w:tgtFrame="http://news.hpu.edu.cn/news/utils/_blank" w:history="1">
        <w:r w:rsidRPr="004A4D27">
          <w:rPr>
            <w:rFonts w:cs="宋体" w:hint="eastAsia"/>
            <w:b w:val="0"/>
            <w:kern w:val="0"/>
            <w:sz w:val="28"/>
            <w:szCs w:val="28"/>
          </w:rPr>
          <w:t>第三届全国电磁冶金与强磁场材料科学会议、</w:t>
        </w:r>
      </w:hyperlink>
      <w:r w:rsidRPr="004A4D27">
        <w:rPr>
          <w:rFonts w:cs="宋体" w:hint="eastAsia"/>
          <w:b w:val="0"/>
          <w:kern w:val="0"/>
          <w:sz w:val="28"/>
          <w:szCs w:val="28"/>
        </w:rPr>
        <w:t>中国机械工程学会材料分会理事会八届二次会议、第八届材料物理模拟与数值模拟国际学术会议。</w:t>
      </w:r>
    </w:p>
    <w:p w:rsidR="00B65354" w:rsidRDefault="00B65354">
      <w:pPr>
        <w:spacing w:line="360" w:lineRule="auto"/>
        <w:rPr>
          <w:rFonts w:ascii="宋体" w:cs="仿宋"/>
          <w:sz w:val="28"/>
          <w:szCs w:val="28"/>
        </w:rPr>
      </w:pPr>
      <w:r>
        <w:rPr>
          <w:rFonts w:ascii="宋体" w:hAnsi="宋体" w:cs="仿宋"/>
          <w:b/>
          <w:sz w:val="28"/>
          <w:szCs w:val="28"/>
        </w:rPr>
        <w:t xml:space="preserve">    </w:t>
      </w:r>
      <w:r>
        <w:rPr>
          <w:rFonts w:ascii="宋体" w:hAnsi="宋体" w:cs="仿宋" w:hint="eastAsia"/>
          <w:b/>
          <w:sz w:val="28"/>
          <w:szCs w:val="28"/>
        </w:rPr>
        <w:t>校园文化活动。</w:t>
      </w:r>
      <w:r>
        <w:rPr>
          <w:rFonts w:ascii="宋体" w:hAnsi="宋体" w:cs="仿宋" w:hint="eastAsia"/>
          <w:sz w:val="28"/>
          <w:szCs w:val="28"/>
        </w:rPr>
        <w:t>召开学院第二次团员代表大会，选举产生第二届团委会；参加教育部主办的第九届全国大学生节能减排社会实践与科技竞赛，获国家二等奖</w:t>
      </w:r>
      <w:r>
        <w:rPr>
          <w:rFonts w:ascii="宋体" w:hAnsi="宋体" w:cs="仿宋"/>
          <w:sz w:val="28"/>
          <w:szCs w:val="28"/>
        </w:rPr>
        <w:t>1</w:t>
      </w:r>
      <w:r>
        <w:rPr>
          <w:rFonts w:ascii="宋体" w:hAnsi="宋体" w:cs="仿宋" w:hint="eastAsia"/>
          <w:sz w:val="28"/>
          <w:szCs w:val="28"/>
        </w:rPr>
        <w:t>项，三等奖</w:t>
      </w:r>
      <w:r>
        <w:rPr>
          <w:rFonts w:ascii="宋体" w:hAnsi="宋体" w:cs="仿宋"/>
          <w:sz w:val="28"/>
          <w:szCs w:val="28"/>
        </w:rPr>
        <w:t>1</w:t>
      </w:r>
      <w:r>
        <w:rPr>
          <w:rFonts w:ascii="宋体" w:hAnsi="宋体" w:cs="仿宋" w:hint="eastAsia"/>
          <w:sz w:val="28"/>
          <w:szCs w:val="28"/>
        </w:rPr>
        <w:t>项；在“创青春”河南省大学生创业大赛中荣获金奖</w:t>
      </w:r>
      <w:r>
        <w:rPr>
          <w:rFonts w:ascii="宋体" w:hAnsi="宋体" w:cs="仿宋"/>
          <w:sz w:val="28"/>
          <w:szCs w:val="28"/>
        </w:rPr>
        <w:t>3</w:t>
      </w:r>
      <w:r>
        <w:rPr>
          <w:rFonts w:ascii="宋体" w:hAnsi="宋体" w:cs="仿宋" w:hint="eastAsia"/>
          <w:sz w:val="28"/>
          <w:szCs w:val="28"/>
        </w:rPr>
        <w:t>项，银奖</w:t>
      </w:r>
      <w:r>
        <w:rPr>
          <w:rFonts w:ascii="宋体" w:hAnsi="宋体" w:cs="仿宋"/>
          <w:sz w:val="28"/>
          <w:szCs w:val="28"/>
        </w:rPr>
        <w:t>1</w:t>
      </w:r>
      <w:r>
        <w:rPr>
          <w:rFonts w:ascii="宋体" w:hAnsi="宋体" w:cs="仿宋" w:hint="eastAsia"/>
          <w:sz w:val="28"/>
          <w:szCs w:val="28"/>
        </w:rPr>
        <w:t>项，铜奖</w:t>
      </w:r>
      <w:r>
        <w:rPr>
          <w:rFonts w:ascii="宋体" w:hAnsi="宋体" w:cs="仿宋"/>
          <w:sz w:val="28"/>
          <w:szCs w:val="28"/>
        </w:rPr>
        <w:t>1</w:t>
      </w:r>
      <w:r>
        <w:rPr>
          <w:rFonts w:ascii="宋体" w:hAnsi="宋体" w:cs="仿宋" w:hint="eastAsia"/>
          <w:sz w:val="28"/>
          <w:szCs w:val="28"/>
        </w:rPr>
        <w:t>项；参加全国大学生英语竞赛，获国家二等奖</w:t>
      </w:r>
      <w:r>
        <w:rPr>
          <w:rFonts w:ascii="宋体" w:hAnsi="宋体" w:cs="仿宋"/>
          <w:sz w:val="28"/>
          <w:szCs w:val="28"/>
        </w:rPr>
        <w:t>1</w:t>
      </w:r>
      <w:r>
        <w:rPr>
          <w:rFonts w:ascii="宋体" w:hAnsi="宋体" w:cs="仿宋" w:hint="eastAsia"/>
          <w:sz w:val="28"/>
          <w:szCs w:val="28"/>
        </w:rPr>
        <w:t>人次，国家三等奖</w:t>
      </w:r>
      <w:r>
        <w:rPr>
          <w:rFonts w:ascii="宋体" w:hAnsi="宋体" w:cs="仿宋"/>
          <w:sz w:val="28"/>
          <w:szCs w:val="28"/>
        </w:rPr>
        <w:t>11</w:t>
      </w:r>
      <w:r>
        <w:rPr>
          <w:rFonts w:ascii="宋体" w:hAnsi="宋体" w:cs="仿宋" w:hint="eastAsia"/>
          <w:sz w:val="28"/>
          <w:szCs w:val="28"/>
        </w:rPr>
        <w:t>人次，省级优秀奖</w:t>
      </w:r>
      <w:r>
        <w:rPr>
          <w:rFonts w:ascii="宋体" w:hAnsi="宋体" w:cs="仿宋"/>
          <w:sz w:val="28"/>
          <w:szCs w:val="28"/>
        </w:rPr>
        <w:t>19</w:t>
      </w:r>
      <w:r>
        <w:rPr>
          <w:rFonts w:ascii="宋体" w:hAnsi="宋体" w:cs="仿宋" w:hint="eastAsia"/>
          <w:sz w:val="28"/>
          <w:szCs w:val="28"/>
        </w:rPr>
        <w:t>人次。</w:t>
      </w:r>
      <w:r>
        <w:rPr>
          <w:rFonts w:ascii="宋体" w:hAnsi="宋体" w:hint="eastAsia"/>
          <w:sz w:val="28"/>
          <w:szCs w:val="28"/>
        </w:rPr>
        <w:t>在本科生党支部中开展第三届“红色话剧”活动；举办第十届本科毕业生德育答辩；</w:t>
      </w:r>
      <w:r>
        <w:rPr>
          <w:rFonts w:ascii="宋体" w:hAnsi="宋体" w:cs="仿宋" w:hint="eastAsia"/>
          <w:sz w:val="28"/>
          <w:szCs w:val="28"/>
        </w:rPr>
        <w:t>参加学校创意啦啦舞比赛，获二等奖</w:t>
      </w:r>
      <w:r>
        <w:rPr>
          <w:rFonts w:ascii="宋体" w:hAnsi="宋体" w:cs="仿宋"/>
          <w:sz w:val="28"/>
          <w:szCs w:val="28"/>
        </w:rPr>
        <w:t>1</w:t>
      </w:r>
      <w:r>
        <w:rPr>
          <w:rFonts w:ascii="宋体" w:hAnsi="宋体" w:cs="仿宋" w:hint="eastAsia"/>
          <w:sz w:val="28"/>
          <w:szCs w:val="28"/>
        </w:rPr>
        <w:t>项，学院获优秀组织奖；在学校体育节中，学生组获全校第四名，学院获精神文明奖院；工会举办第五届教工羽毛球比赛、第三届教工气排球比赛、举办女教工水果创意拼盘大赛，学院荣获“三送三心”先进单位荣誉称号。</w:t>
      </w:r>
    </w:p>
    <w:p w:rsidR="00B65354" w:rsidRDefault="00B65354" w:rsidP="004A4D27">
      <w:pPr>
        <w:spacing w:line="360" w:lineRule="auto"/>
        <w:ind w:firstLineChars="192" w:firstLine="31680"/>
        <w:rPr>
          <w:rFonts w:ascii="宋体" w:cs="仿宋"/>
          <w:sz w:val="28"/>
          <w:szCs w:val="28"/>
        </w:rPr>
      </w:pPr>
      <w:r>
        <w:rPr>
          <w:rFonts w:ascii="宋体" w:cs="仿宋" w:hint="eastAsia"/>
          <w:sz w:val="28"/>
          <w:szCs w:val="28"/>
        </w:rPr>
        <w:t>“</w:t>
      </w:r>
      <w:r>
        <w:rPr>
          <w:rFonts w:ascii="宋体" w:hAnsi="宋体" w:cs="仿宋" w:hint="eastAsia"/>
          <w:sz w:val="28"/>
          <w:szCs w:val="28"/>
        </w:rPr>
        <w:t>让</w:t>
      </w:r>
      <w:r>
        <w:rPr>
          <w:rFonts w:ascii="宋体" w:hAnsi="宋体" w:cs="仿宋"/>
          <w:sz w:val="28"/>
          <w:szCs w:val="28"/>
        </w:rPr>
        <w:t>‘</w:t>
      </w:r>
      <w:r>
        <w:rPr>
          <w:rFonts w:ascii="宋体" w:hAnsi="宋体" w:cs="仿宋" w:hint="eastAsia"/>
          <w:sz w:val="28"/>
          <w:szCs w:val="28"/>
        </w:rPr>
        <w:t>留守的花朵</w:t>
      </w:r>
      <w:r>
        <w:rPr>
          <w:rFonts w:ascii="宋体" w:hAnsi="宋体" w:cs="仿宋"/>
          <w:sz w:val="28"/>
          <w:szCs w:val="28"/>
        </w:rPr>
        <w:t>’</w:t>
      </w:r>
      <w:r>
        <w:rPr>
          <w:rFonts w:ascii="宋体" w:hAnsi="宋体" w:cs="仿宋" w:hint="eastAsia"/>
          <w:sz w:val="28"/>
          <w:szCs w:val="28"/>
        </w:rPr>
        <w:t>在阳光下绽放</w:t>
      </w:r>
      <w:r>
        <w:rPr>
          <w:rFonts w:ascii="宋体" w:cs="仿宋" w:hint="eastAsia"/>
          <w:sz w:val="28"/>
          <w:szCs w:val="28"/>
        </w:rPr>
        <w:t>”</w:t>
      </w:r>
      <w:r>
        <w:rPr>
          <w:rFonts w:ascii="宋体" w:hAnsi="宋体" w:cs="仿宋" w:hint="eastAsia"/>
          <w:sz w:val="28"/>
          <w:szCs w:val="28"/>
        </w:rPr>
        <w:t>社会实践服务团队，在团中央学校部组织的全国大中专暑期社会实践三下乡</w:t>
      </w:r>
      <w:r>
        <w:rPr>
          <w:rFonts w:ascii="宋体" w:hAnsi="宋体" w:cs="仿宋"/>
          <w:sz w:val="28"/>
          <w:szCs w:val="28"/>
        </w:rPr>
        <w:t>‘</w:t>
      </w:r>
      <w:r>
        <w:rPr>
          <w:rFonts w:ascii="宋体" w:hAnsi="宋体" w:cs="仿宋" w:hint="eastAsia"/>
          <w:sz w:val="28"/>
          <w:szCs w:val="28"/>
        </w:rPr>
        <w:t>千校千项</w:t>
      </w:r>
      <w:r>
        <w:rPr>
          <w:rFonts w:ascii="宋体" w:hAnsi="宋体" w:cs="仿宋"/>
          <w:sz w:val="28"/>
          <w:szCs w:val="28"/>
        </w:rPr>
        <w:t>’</w:t>
      </w:r>
      <w:r>
        <w:rPr>
          <w:rFonts w:ascii="宋体" w:hAnsi="宋体" w:cs="仿宋" w:hint="eastAsia"/>
          <w:sz w:val="28"/>
          <w:szCs w:val="28"/>
        </w:rPr>
        <w:t>评选活动中，荣获</w:t>
      </w:r>
      <w:r>
        <w:rPr>
          <w:rFonts w:ascii="宋体" w:cs="仿宋" w:hint="eastAsia"/>
          <w:sz w:val="28"/>
          <w:szCs w:val="28"/>
        </w:rPr>
        <w:t>“</w:t>
      </w:r>
      <w:r>
        <w:rPr>
          <w:rFonts w:ascii="宋体" w:hAnsi="宋体" w:cs="仿宋" w:hint="eastAsia"/>
          <w:sz w:val="28"/>
          <w:szCs w:val="28"/>
        </w:rPr>
        <w:t>最具影响好项目</w:t>
      </w:r>
      <w:r>
        <w:rPr>
          <w:rFonts w:ascii="宋体" w:cs="仿宋" w:hint="eastAsia"/>
          <w:sz w:val="28"/>
          <w:szCs w:val="28"/>
        </w:rPr>
        <w:t>”</w:t>
      </w:r>
      <w:r>
        <w:rPr>
          <w:rFonts w:ascii="宋体" w:hAnsi="宋体" w:cs="仿宋" w:hint="eastAsia"/>
          <w:sz w:val="28"/>
          <w:szCs w:val="28"/>
        </w:rPr>
        <w:t>称号；</w:t>
      </w:r>
      <w:r>
        <w:rPr>
          <w:rFonts w:ascii="宋体" w:cs="仿宋" w:hint="eastAsia"/>
          <w:sz w:val="28"/>
          <w:szCs w:val="28"/>
        </w:rPr>
        <w:t>“</w:t>
      </w:r>
      <w:r>
        <w:rPr>
          <w:rFonts w:ascii="宋体" w:hAnsi="宋体" w:cs="仿宋" w:hint="eastAsia"/>
          <w:sz w:val="28"/>
          <w:szCs w:val="28"/>
        </w:rPr>
        <w:t>弘扬红色文化，再续长征之缘</w:t>
      </w:r>
      <w:r>
        <w:rPr>
          <w:rFonts w:ascii="宋体" w:cs="仿宋" w:hint="eastAsia"/>
          <w:sz w:val="28"/>
          <w:szCs w:val="28"/>
        </w:rPr>
        <w:t>”</w:t>
      </w:r>
      <w:r>
        <w:rPr>
          <w:rFonts w:ascii="宋体" w:hAnsi="宋体" w:cs="仿宋" w:hint="eastAsia"/>
          <w:sz w:val="28"/>
          <w:szCs w:val="28"/>
        </w:rPr>
        <w:t>服务团队被评为河南理工大学暑期社会实践优秀团队，</w:t>
      </w:r>
      <w:r>
        <w:rPr>
          <w:rFonts w:ascii="宋体" w:hAnsi="宋体" w:cs="仿宋"/>
          <w:sz w:val="28"/>
          <w:szCs w:val="28"/>
        </w:rPr>
        <w:t>2</w:t>
      </w:r>
      <w:r>
        <w:rPr>
          <w:rFonts w:ascii="宋体" w:hAnsi="宋体" w:cs="仿宋" w:hint="eastAsia"/>
          <w:sz w:val="28"/>
          <w:szCs w:val="28"/>
        </w:rPr>
        <w:t>人获得优秀指导教师；举办学院“材情四溢，料系天下”欢送毕业生晚会；编印学院工作信息</w:t>
      </w:r>
      <w:r>
        <w:rPr>
          <w:rFonts w:ascii="宋体" w:hAnsi="宋体" w:cs="仿宋"/>
          <w:sz w:val="28"/>
          <w:szCs w:val="28"/>
        </w:rPr>
        <w:t>8</w:t>
      </w:r>
      <w:r>
        <w:rPr>
          <w:rFonts w:ascii="宋体" w:hAnsi="宋体" w:cs="仿宋" w:hint="eastAsia"/>
          <w:sz w:val="28"/>
          <w:szCs w:val="28"/>
        </w:rPr>
        <w:t>期，在学院网站“材料人风采”专栏刊出人物通讯</w:t>
      </w:r>
      <w:r>
        <w:rPr>
          <w:rFonts w:ascii="宋体" w:hAnsi="宋体" w:cs="仿宋"/>
          <w:sz w:val="28"/>
          <w:szCs w:val="28"/>
        </w:rPr>
        <w:t>3</w:t>
      </w:r>
      <w:r>
        <w:rPr>
          <w:rFonts w:ascii="宋体" w:hAnsi="宋体" w:cs="仿宋" w:hint="eastAsia"/>
          <w:sz w:val="28"/>
          <w:szCs w:val="28"/>
        </w:rPr>
        <w:t>期。团内活动受到多家新闻媒体的关注，其中在光明网、中青网、河南科技报等市级以上媒体上发表新闻</w:t>
      </w:r>
      <w:r>
        <w:rPr>
          <w:rFonts w:ascii="宋体" w:hAnsi="宋体" w:cs="仿宋"/>
          <w:sz w:val="28"/>
          <w:szCs w:val="28"/>
        </w:rPr>
        <w:t>102</w:t>
      </w:r>
      <w:r>
        <w:rPr>
          <w:rFonts w:ascii="宋体" w:hAnsi="宋体" w:cs="仿宋" w:hint="eastAsia"/>
          <w:sz w:val="28"/>
          <w:szCs w:val="28"/>
        </w:rPr>
        <w:t>篇，校级媒体发表新闻</w:t>
      </w:r>
      <w:r>
        <w:rPr>
          <w:rFonts w:ascii="宋体" w:hAnsi="宋体" w:cs="仿宋"/>
          <w:sz w:val="28"/>
          <w:szCs w:val="28"/>
        </w:rPr>
        <w:t>28</w:t>
      </w:r>
      <w:r>
        <w:rPr>
          <w:rFonts w:ascii="宋体" w:hAnsi="宋体" w:cs="仿宋" w:hint="eastAsia"/>
          <w:sz w:val="28"/>
          <w:szCs w:val="28"/>
        </w:rPr>
        <w:t>篇。</w:t>
      </w:r>
    </w:p>
    <w:p w:rsidR="00B65354" w:rsidRDefault="00B65354" w:rsidP="004A4D27">
      <w:pPr>
        <w:spacing w:line="360" w:lineRule="auto"/>
        <w:ind w:firstLineChars="192" w:firstLine="31680"/>
        <w:rPr>
          <w:rFonts w:ascii="宋体" w:cs="仿宋"/>
          <w:sz w:val="28"/>
          <w:szCs w:val="28"/>
        </w:rPr>
      </w:pPr>
      <w:r>
        <w:rPr>
          <w:rFonts w:ascii="宋体" w:hAnsi="宋体" w:cs="仿宋"/>
          <w:sz w:val="28"/>
          <w:szCs w:val="28"/>
        </w:rPr>
        <w:t>2016</w:t>
      </w:r>
      <w:r>
        <w:rPr>
          <w:rFonts w:ascii="宋体" w:hAnsi="宋体" w:cs="仿宋" w:hint="eastAsia"/>
          <w:sz w:val="28"/>
          <w:szCs w:val="28"/>
        </w:rPr>
        <w:t>年学院先后获得全省高等学校先进基层党组织、省五四红旗团委，学校年度先进单位、校友工作先进集体、五好关工委、五四红旗团委、大学生科技创新、社会实践工作先进单位等荣誉称号。</w:t>
      </w:r>
    </w:p>
    <w:p w:rsidR="00B65354" w:rsidRPr="00957269" w:rsidRDefault="00B65354" w:rsidP="00957269">
      <w:pPr>
        <w:spacing w:line="360" w:lineRule="auto"/>
        <w:ind w:firstLineChars="400" w:firstLine="31680"/>
        <w:rPr>
          <w:rFonts w:ascii="Times New Roman" w:hAnsi="Times New Roman"/>
          <w:sz w:val="28"/>
          <w:szCs w:val="28"/>
        </w:rPr>
      </w:pPr>
      <w:r w:rsidRPr="00957269">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249pt">
            <v:imagedata r:id="rId5" o:title=""/>
          </v:shape>
        </w:pict>
      </w:r>
    </w:p>
    <w:sectPr w:rsidR="00B65354" w:rsidRPr="00957269" w:rsidSect="00DF31A3">
      <w:pgSz w:w="11906" w:h="16838"/>
      <w:pgMar w:top="1440" w:right="1418" w:bottom="1440" w:left="164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仿宋">
    <w:altName w:val="微软雅黑"/>
    <w:panose1 w:val="00000000000000000000"/>
    <w:charset w:val="86"/>
    <w:family w:val="modern"/>
    <w:notTrueType/>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2BA2"/>
    <w:rsid w:val="0001056A"/>
    <w:rsid w:val="00020DD2"/>
    <w:rsid w:val="000237B0"/>
    <w:rsid w:val="0003008C"/>
    <w:rsid w:val="000416DD"/>
    <w:rsid w:val="00051235"/>
    <w:rsid w:val="0006330A"/>
    <w:rsid w:val="00063B3F"/>
    <w:rsid w:val="000724C9"/>
    <w:rsid w:val="000A1119"/>
    <w:rsid w:val="000A3FA3"/>
    <w:rsid w:val="000B1445"/>
    <w:rsid w:val="000C05B2"/>
    <w:rsid w:val="000D49DE"/>
    <w:rsid w:val="000D7574"/>
    <w:rsid w:val="000E7826"/>
    <w:rsid w:val="0010782F"/>
    <w:rsid w:val="001143F9"/>
    <w:rsid w:val="00125FEE"/>
    <w:rsid w:val="0013324B"/>
    <w:rsid w:val="00140E1F"/>
    <w:rsid w:val="00141B80"/>
    <w:rsid w:val="00161BF9"/>
    <w:rsid w:val="00184AD5"/>
    <w:rsid w:val="001855A7"/>
    <w:rsid w:val="00192DD2"/>
    <w:rsid w:val="001D38D2"/>
    <w:rsid w:val="001D413B"/>
    <w:rsid w:val="001E2CDA"/>
    <w:rsid w:val="001F04AC"/>
    <w:rsid w:val="00205715"/>
    <w:rsid w:val="00227755"/>
    <w:rsid w:val="00261D7F"/>
    <w:rsid w:val="00273C49"/>
    <w:rsid w:val="002A5EC0"/>
    <w:rsid w:val="002C0F8C"/>
    <w:rsid w:val="002C7F3A"/>
    <w:rsid w:val="002F5858"/>
    <w:rsid w:val="00317B11"/>
    <w:rsid w:val="003253BD"/>
    <w:rsid w:val="0034786D"/>
    <w:rsid w:val="003507DC"/>
    <w:rsid w:val="003521A9"/>
    <w:rsid w:val="003537E4"/>
    <w:rsid w:val="0035527B"/>
    <w:rsid w:val="00355B57"/>
    <w:rsid w:val="0036288B"/>
    <w:rsid w:val="00371D9C"/>
    <w:rsid w:val="003770C1"/>
    <w:rsid w:val="00377323"/>
    <w:rsid w:val="003805DD"/>
    <w:rsid w:val="00382902"/>
    <w:rsid w:val="00385A4D"/>
    <w:rsid w:val="0039432A"/>
    <w:rsid w:val="003A166D"/>
    <w:rsid w:val="003A50D0"/>
    <w:rsid w:val="003E55AE"/>
    <w:rsid w:val="00431C4A"/>
    <w:rsid w:val="00434442"/>
    <w:rsid w:val="0046392C"/>
    <w:rsid w:val="00477F8F"/>
    <w:rsid w:val="0048463A"/>
    <w:rsid w:val="004A4D27"/>
    <w:rsid w:val="004A5020"/>
    <w:rsid w:val="004A7023"/>
    <w:rsid w:val="004B3C42"/>
    <w:rsid w:val="004B712B"/>
    <w:rsid w:val="004C4276"/>
    <w:rsid w:val="004C745E"/>
    <w:rsid w:val="004D1E6A"/>
    <w:rsid w:val="004D2C67"/>
    <w:rsid w:val="004E2028"/>
    <w:rsid w:val="004F79E8"/>
    <w:rsid w:val="00503502"/>
    <w:rsid w:val="005051CD"/>
    <w:rsid w:val="005125CD"/>
    <w:rsid w:val="005266EB"/>
    <w:rsid w:val="005271C5"/>
    <w:rsid w:val="0052736F"/>
    <w:rsid w:val="00582092"/>
    <w:rsid w:val="00584D6E"/>
    <w:rsid w:val="00591D35"/>
    <w:rsid w:val="005B4C01"/>
    <w:rsid w:val="005D2549"/>
    <w:rsid w:val="005E2E54"/>
    <w:rsid w:val="005E63BF"/>
    <w:rsid w:val="005E67A9"/>
    <w:rsid w:val="00612FF6"/>
    <w:rsid w:val="0062355C"/>
    <w:rsid w:val="006444C9"/>
    <w:rsid w:val="0065252E"/>
    <w:rsid w:val="0066477C"/>
    <w:rsid w:val="00672A74"/>
    <w:rsid w:val="00673B73"/>
    <w:rsid w:val="00682D40"/>
    <w:rsid w:val="00684CD3"/>
    <w:rsid w:val="006A54A0"/>
    <w:rsid w:val="006C1E00"/>
    <w:rsid w:val="006D5139"/>
    <w:rsid w:val="006E0028"/>
    <w:rsid w:val="006E15D1"/>
    <w:rsid w:val="006E18F4"/>
    <w:rsid w:val="006F10B8"/>
    <w:rsid w:val="006F595C"/>
    <w:rsid w:val="00732498"/>
    <w:rsid w:val="00740ED8"/>
    <w:rsid w:val="0076312E"/>
    <w:rsid w:val="007638B5"/>
    <w:rsid w:val="00775FE9"/>
    <w:rsid w:val="007A5702"/>
    <w:rsid w:val="007B283E"/>
    <w:rsid w:val="007B670E"/>
    <w:rsid w:val="007F794A"/>
    <w:rsid w:val="008141DE"/>
    <w:rsid w:val="0082124C"/>
    <w:rsid w:val="00841C53"/>
    <w:rsid w:val="00856543"/>
    <w:rsid w:val="00856CE4"/>
    <w:rsid w:val="0088239D"/>
    <w:rsid w:val="008846A9"/>
    <w:rsid w:val="00897549"/>
    <w:rsid w:val="008C3BB2"/>
    <w:rsid w:val="008C6474"/>
    <w:rsid w:val="008F3DA2"/>
    <w:rsid w:val="00910C2F"/>
    <w:rsid w:val="009334C4"/>
    <w:rsid w:val="00940CC3"/>
    <w:rsid w:val="00940FB8"/>
    <w:rsid w:val="00954818"/>
    <w:rsid w:val="00955A43"/>
    <w:rsid w:val="00957269"/>
    <w:rsid w:val="009630FB"/>
    <w:rsid w:val="009655C2"/>
    <w:rsid w:val="00971BE7"/>
    <w:rsid w:val="00973F4B"/>
    <w:rsid w:val="00977380"/>
    <w:rsid w:val="00985A3D"/>
    <w:rsid w:val="0099757F"/>
    <w:rsid w:val="009C6E73"/>
    <w:rsid w:val="009F25E8"/>
    <w:rsid w:val="009F2E50"/>
    <w:rsid w:val="009F5C7F"/>
    <w:rsid w:val="009F6902"/>
    <w:rsid w:val="00A06C7B"/>
    <w:rsid w:val="00A07B63"/>
    <w:rsid w:val="00A10930"/>
    <w:rsid w:val="00A12DF6"/>
    <w:rsid w:val="00A151FE"/>
    <w:rsid w:val="00A3374E"/>
    <w:rsid w:val="00A354C9"/>
    <w:rsid w:val="00A3797F"/>
    <w:rsid w:val="00A41222"/>
    <w:rsid w:val="00A4426C"/>
    <w:rsid w:val="00A50F8F"/>
    <w:rsid w:val="00A526E7"/>
    <w:rsid w:val="00A52878"/>
    <w:rsid w:val="00A657AF"/>
    <w:rsid w:val="00A70FAA"/>
    <w:rsid w:val="00A71207"/>
    <w:rsid w:val="00A76ACF"/>
    <w:rsid w:val="00A87CD7"/>
    <w:rsid w:val="00A90854"/>
    <w:rsid w:val="00AA6C05"/>
    <w:rsid w:val="00AC38F4"/>
    <w:rsid w:val="00AC62AB"/>
    <w:rsid w:val="00AE200D"/>
    <w:rsid w:val="00AE2BD4"/>
    <w:rsid w:val="00B07D3E"/>
    <w:rsid w:val="00B10DC5"/>
    <w:rsid w:val="00B25E9C"/>
    <w:rsid w:val="00B36F8A"/>
    <w:rsid w:val="00B44566"/>
    <w:rsid w:val="00B5060F"/>
    <w:rsid w:val="00B55501"/>
    <w:rsid w:val="00B65354"/>
    <w:rsid w:val="00B729A2"/>
    <w:rsid w:val="00B72EC0"/>
    <w:rsid w:val="00B748F2"/>
    <w:rsid w:val="00B800D3"/>
    <w:rsid w:val="00B81356"/>
    <w:rsid w:val="00B92699"/>
    <w:rsid w:val="00BC233D"/>
    <w:rsid w:val="00BC5BBE"/>
    <w:rsid w:val="00BC7918"/>
    <w:rsid w:val="00BD0548"/>
    <w:rsid w:val="00BD3FA5"/>
    <w:rsid w:val="00BE2BA2"/>
    <w:rsid w:val="00C00DE7"/>
    <w:rsid w:val="00C10D2A"/>
    <w:rsid w:val="00C258B2"/>
    <w:rsid w:val="00C565BD"/>
    <w:rsid w:val="00C568EC"/>
    <w:rsid w:val="00C64216"/>
    <w:rsid w:val="00C72602"/>
    <w:rsid w:val="00C861E3"/>
    <w:rsid w:val="00CA1BBB"/>
    <w:rsid w:val="00CB0327"/>
    <w:rsid w:val="00CB4AE3"/>
    <w:rsid w:val="00CB546F"/>
    <w:rsid w:val="00CC6B27"/>
    <w:rsid w:val="00CD3985"/>
    <w:rsid w:val="00CD5340"/>
    <w:rsid w:val="00CE7F0A"/>
    <w:rsid w:val="00CF1466"/>
    <w:rsid w:val="00D16400"/>
    <w:rsid w:val="00D36871"/>
    <w:rsid w:val="00D402C4"/>
    <w:rsid w:val="00D62719"/>
    <w:rsid w:val="00D63151"/>
    <w:rsid w:val="00D6514C"/>
    <w:rsid w:val="00D670E7"/>
    <w:rsid w:val="00D87AB6"/>
    <w:rsid w:val="00D9177F"/>
    <w:rsid w:val="00DC1339"/>
    <w:rsid w:val="00DC3DB0"/>
    <w:rsid w:val="00DD1BCD"/>
    <w:rsid w:val="00DD511A"/>
    <w:rsid w:val="00DE0B23"/>
    <w:rsid w:val="00DF31A3"/>
    <w:rsid w:val="00E20D5C"/>
    <w:rsid w:val="00E256E1"/>
    <w:rsid w:val="00E3552F"/>
    <w:rsid w:val="00E40EFA"/>
    <w:rsid w:val="00E5150F"/>
    <w:rsid w:val="00E63BD0"/>
    <w:rsid w:val="00E67C3C"/>
    <w:rsid w:val="00E743AD"/>
    <w:rsid w:val="00E76D10"/>
    <w:rsid w:val="00EA261C"/>
    <w:rsid w:val="00EB135C"/>
    <w:rsid w:val="00EB25CF"/>
    <w:rsid w:val="00EB3448"/>
    <w:rsid w:val="00EC390A"/>
    <w:rsid w:val="00ED180A"/>
    <w:rsid w:val="00ED364C"/>
    <w:rsid w:val="00EF3700"/>
    <w:rsid w:val="00EF4211"/>
    <w:rsid w:val="00EF6CDD"/>
    <w:rsid w:val="00F02D3D"/>
    <w:rsid w:val="00F10A7B"/>
    <w:rsid w:val="00F12880"/>
    <w:rsid w:val="00F30B64"/>
    <w:rsid w:val="00F32EA1"/>
    <w:rsid w:val="00F7103F"/>
    <w:rsid w:val="00F711E4"/>
    <w:rsid w:val="00F77371"/>
    <w:rsid w:val="00F8659E"/>
    <w:rsid w:val="00FA28FB"/>
    <w:rsid w:val="00FA6D1C"/>
    <w:rsid w:val="00FB56DD"/>
    <w:rsid w:val="00FC139F"/>
    <w:rsid w:val="00FC4FE8"/>
    <w:rsid w:val="00FF378E"/>
    <w:rsid w:val="00FF574C"/>
    <w:rsid w:val="04820127"/>
    <w:rsid w:val="04C31E28"/>
    <w:rsid w:val="18113259"/>
    <w:rsid w:val="1E4E7B33"/>
    <w:rsid w:val="313F768A"/>
    <w:rsid w:val="3220232E"/>
    <w:rsid w:val="323C0755"/>
    <w:rsid w:val="3FE072BF"/>
    <w:rsid w:val="48C73871"/>
    <w:rsid w:val="4D654FC6"/>
    <w:rsid w:val="51A14D5B"/>
    <w:rsid w:val="54A93FCA"/>
    <w:rsid w:val="775B319F"/>
    <w:rsid w:val="7DB03B1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1A3"/>
    <w:pPr>
      <w:widowControl w:val="0"/>
      <w:jc w:val="both"/>
    </w:pPr>
    <w:rPr>
      <w:rFonts w:ascii="Calibri" w:hAnsi="Calibri"/>
    </w:rPr>
  </w:style>
  <w:style w:type="paragraph" w:styleId="Heading1">
    <w:name w:val="heading 1"/>
    <w:basedOn w:val="Normal"/>
    <w:next w:val="Normal"/>
    <w:link w:val="Heading1Char"/>
    <w:uiPriority w:val="99"/>
    <w:qFormat/>
    <w:locked/>
    <w:rsid w:val="00DF31A3"/>
    <w:pPr>
      <w:spacing w:beforeAutospacing="1" w:afterAutospacing="1"/>
      <w:jc w:val="left"/>
      <w:outlineLvl w:val="0"/>
    </w:pPr>
    <w:rPr>
      <w:rFonts w:ascii="宋体" w:hAnsi="宋体"/>
      <w:b/>
      <w:kern w:val="44"/>
      <w:sz w:val="48"/>
      <w:szCs w:val="48"/>
    </w:rPr>
  </w:style>
  <w:style w:type="paragraph" w:styleId="Heading2">
    <w:name w:val="heading 2"/>
    <w:basedOn w:val="Normal"/>
    <w:next w:val="Normal"/>
    <w:link w:val="Heading2Char"/>
    <w:uiPriority w:val="99"/>
    <w:qFormat/>
    <w:rsid w:val="00DF31A3"/>
    <w:pPr>
      <w:keepNext/>
      <w:keepLines/>
      <w:spacing w:before="260" w:after="260" w:line="416" w:lineRule="auto"/>
      <w:outlineLvl w:val="1"/>
    </w:pPr>
    <w:rPr>
      <w:rFonts w:ascii="Cambria"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2F7"/>
    <w:rPr>
      <w:rFonts w:ascii="Calibri" w:hAnsi="Calibri"/>
      <w:b/>
      <w:bCs/>
      <w:kern w:val="44"/>
      <w:sz w:val="44"/>
      <w:szCs w:val="44"/>
    </w:rPr>
  </w:style>
  <w:style w:type="character" w:customStyle="1" w:styleId="Heading2Char">
    <w:name w:val="Heading 2 Char"/>
    <w:basedOn w:val="DefaultParagraphFont"/>
    <w:link w:val="Heading2"/>
    <w:uiPriority w:val="99"/>
    <w:locked/>
    <w:rsid w:val="00DF31A3"/>
    <w:rPr>
      <w:rFonts w:ascii="Cambria" w:eastAsia="宋体" w:hAnsi="Cambria" w:cs="Times New Roman"/>
      <w:b/>
      <w:bCs/>
      <w:sz w:val="32"/>
      <w:szCs w:val="32"/>
    </w:rPr>
  </w:style>
  <w:style w:type="paragraph" w:styleId="DocumentMap">
    <w:name w:val="Document Map"/>
    <w:basedOn w:val="Normal"/>
    <w:link w:val="DocumentMapChar"/>
    <w:uiPriority w:val="99"/>
    <w:semiHidden/>
    <w:rsid w:val="00DF31A3"/>
    <w:pPr>
      <w:shd w:val="clear" w:color="auto" w:fill="000080"/>
    </w:pPr>
  </w:style>
  <w:style w:type="character" w:customStyle="1" w:styleId="DocumentMapChar">
    <w:name w:val="Document Map Char"/>
    <w:basedOn w:val="DefaultParagraphFont"/>
    <w:link w:val="DocumentMap"/>
    <w:uiPriority w:val="99"/>
    <w:semiHidden/>
    <w:locked/>
    <w:rsid w:val="00DF31A3"/>
    <w:rPr>
      <w:rFonts w:ascii="Times New Roman" w:hAnsi="Times New Roman" w:cs="Times New Roman"/>
      <w:sz w:val="2"/>
    </w:rPr>
  </w:style>
  <w:style w:type="paragraph" w:styleId="BalloonText">
    <w:name w:val="Balloon Text"/>
    <w:basedOn w:val="Normal"/>
    <w:link w:val="BalloonTextChar"/>
    <w:uiPriority w:val="99"/>
    <w:semiHidden/>
    <w:rsid w:val="00DF31A3"/>
    <w:rPr>
      <w:sz w:val="18"/>
      <w:szCs w:val="18"/>
    </w:rPr>
  </w:style>
  <w:style w:type="character" w:customStyle="1" w:styleId="BalloonTextChar">
    <w:name w:val="Balloon Text Char"/>
    <w:basedOn w:val="DefaultParagraphFont"/>
    <w:link w:val="BalloonText"/>
    <w:uiPriority w:val="99"/>
    <w:semiHidden/>
    <w:locked/>
    <w:rsid w:val="00DF31A3"/>
    <w:rPr>
      <w:rFonts w:cs="Times New Roman"/>
      <w:sz w:val="2"/>
    </w:rPr>
  </w:style>
  <w:style w:type="paragraph" w:styleId="Footer">
    <w:name w:val="footer"/>
    <w:basedOn w:val="Normal"/>
    <w:link w:val="FooterChar"/>
    <w:uiPriority w:val="99"/>
    <w:semiHidden/>
    <w:rsid w:val="00DF31A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F31A3"/>
    <w:rPr>
      <w:rFonts w:cs="Times New Roman"/>
      <w:sz w:val="18"/>
      <w:szCs w:val="18"/>
    </w:rPr>
  </w:style>
  <w:style w:type="paragraph" w:styleId="Header">
    <w:name w:val="header"/>
    <w:basedOn w:val="Normal"/>
    <w:link w:val="HeaderChar"/>
    <w:uiPriority w:val="99"/>
    <w:semiHidden/>
    <w:rsid w:val="00DF31A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F31A3"/>
    <w:rPr>
      <w:rFonts w:cs="Times New Roman"/>
      <w:sz w:val="18"/>
      <w:szCs w:val="18"/>
    </w:rPr>
  </w:style>
  <w:style w:type="paragraph" w:styleId="NormalWeb">
    <w:name w:val="Normal (Web)"/>
    <w:basedOn w:val="Normal"/>
    <w:uiPriority w:val="99"/>
    <w:rsid w:val="00DF31A3"/>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rsid w:val="00DF31A3"/>
    <w:rPr>
      <w:rFonts w:cs="Times New Roman"/>
      <w:color w:val="0000FF"/>
      <w:u w:val="single"/>
    </w:rPr>
  </w:style>
  <w:style w:type="paragraph" w:customStyle="1" w:styleId="p15">
    <w:name w:val="p15"/>
    <w:basedOn w:val="Normal"/>
    <w:uiPriority w:val="99"/>
    <w:rsid w:val="00DF31A3"/>
    <w:pPr>
      <w:widowControl/>
      <w:spacing w:before="100" w:after="100"/>
      <w:jc w:val="left"/>
    </w:pPr>
    <w:rPr>
      <w:rFonts w:ascii="宋体" w:hAnsi="宋体" w:cs="宋体"/>
      <w:kern w:val="0"/>
      <w:sz w:val="24"/>
      <w:szCs w:val="24"/>
    </w:rPr>
  </w:style>
  <w:style w:type="paragraph" w:customStyle="1" w:styleId="p0">
    <w:name w:val="p0"/>
    <w:basedOn w:val="Normal"/>
    <w:uiPriority w:val="99"/>
    <w:rsid w:val="00DF31A3"/>
    <w:pPr>
      <w:widowControl/>
    </w:pPr>
    <w:rPr>
      <w:rFonts w:ascii="Times New Roman" w:hAnsi="Times New Roman"/>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news.hpu.edu.cn/news/contents/544/1180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Pages>
  <Words>413</Words>
  <Characters>2356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材料科学与工程学院</dc:title>
  <dc:subject/>
  <dc:creator>李晓红</dc:creator>
  <cp:keywords/>
  <dc:description/>
  <cp:lastModifiedBy>微软用户</cp:lastModifiedBy>
  <cp:revision>3</cp:revision>
  <cp:lastPrinted>2016-06-29T07:31:00Z</cp:lastPrinted>
  <dcterms:created xsi:type="dcterms:W3CDTF">2017-04-24T02:15:00Z</dcterms:created>
  <dcterms:modified xsi:type="dcterms:W3CDTF">2017-04-24T02:19:00Z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