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795" w:rsidRDefault="004B7708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:rsidR="00994795" w:rsidRDefault="004B7708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</w:t>
      </w:r>
      <w:r>
        <w:rPr>
          <w:rFonts w:ascii="仿宋_GB2312" w:eastAsia="仿宋_GB2312" w:hAnsi="仿宋_GB2312" w:hint="eastAsia"/>
          <w:sz w:val="32"/>
        </w:rPr>
        <w:t>院团字</w:t>
      </w:r>
      <w:r>
        <w:rPr>
          <w:rFonts w:ascii="仿宋_GB2312" w:eastAsia="仿宋_GB2312" w:hAnsi="仿宋_GB2312" w:hint="eastAsia"/>
          <w:sz w:val="32"/>
        </w:rPr>
        <w:t>[2017]</w:t>
      </w:r>
      <w:r>
        <w:rPr>
          <w:rFonts w:ascii="仿宋_GB2312" w:eastAsia="仿宋_GB2312" w:hAnsi="仿宋_GB2312" w:hint="eastAsia"/>
          <w:sz w:val="32"/>
        </w:rPr>
        <w:t>10</w:t>
      </w:r>
      <w:r>
        <w:rPr>
          <w:rFonts w:ascii="仿宋_GB2312" w:eastAsia="仿宋_GB2312" w:hAnsi="仿宋_GB2312" w:hint="eastAsia"/>
          <w:sz w:val="32"/>
        </w:rPr>
        <w:t>号</w:t>
      </w:r>
    </w:p>
    <w:p w:rsidR="00994795" w:rsidRDefault="004B7708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14605" t="9525" r="13970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EA38B" id="直接连接符 3" o:spid="_x0000_s1026" style="position:absolute;left:0;text-align:left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15.75pt" to="211.1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29210" t="22860" r="22860" b="24765"/>
                <wp:wrapNone/>
                <wp:docPr id="2" name="五角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E46C3" id="五角星 2" o:spid="_x0000_s1026" style="position:absolute;left:0;text-align:left;margin-left:231.05pt;margin-top:8.55pt;width:19.15pt;height:17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" path="m,83679r92897,1l121603,r28705,83680l243205,83679r-75155,51716l196757,219074,121603,167357,46448,219074,75155,135395,,83679xe" fillcolor="red" strokecolor="red">
                <v:stroke joinstyle="miter"/>
                <v:path o:connecttype="custom" o:connectlocs="0,83679;92897,83680;121603,0;150308,83680;243205,83679;168050,135395;196757,219074;121603,167357;46448,219074;75155,135395;0,83679" o:connectangles="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10160" t="17145" r="13970" b="1016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428A1B" id="直接连接符 1" o:spid="_x0000_s1026" style="position:absolute;left:0;text-align:lef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05pt,15.6pt" to="480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" strokecolor="red" strokeweight="1.5pt"/>
            </w:pict>
          </mc:Fallback>
        </mc:AlternateContent>
      </w:r>
    </w:p>
    <w:p w:rsidR="00994795" w:rsidRDefault="004B7708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关于表彰在学习类活动中表现突出学生的决定</w:t>
      </w:r>
    </w:p>
    <w:p w:rsidR="00994795" w:rsidRDefault="00994795">
      <w:pPr>
        <w:spacing w:line="276" w:lineRule="auto"/>
        <w:ind w:leftChars="-8" w:left="-17" w:rightChars="257" w:right="540" w:firstLine="18"/>
        <w:jc w:val="center"/>
        <w:rPr>
          <w:b/>
          <w:bCs/>
          <w:sz w:val="44"/>
          <w:szCs w:val="44"/>
        </w:rPr>
      </w:pPr>
    </w:p>
    <w:p w:rsidR="00994795" w:rsidRDefault="004B7708">
      <w:pPr>
        <w:spacing w:line="276" w:lineRule="auto"/>
        <w:ind w:leftChars="-8" w:left="-17" w:rightChars="257" w:right="540" w:firstLine="18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</w:t>
      </w:r>
      <w:r>
        <w:rPr>
          <w:rFonts w:ascii="宋体" w:hAnsi="宋体" w:hint="eastAsia"/>
          <w:b/>
          <w:bCs/>
          <w:sz w:val="32"/>
          <w:szCs w:val="32"/>
        </w:rPr>
        <w:t>2017</w:t>
      </w:r>
      <w:r>
        <w:rPr>
          <w:rFonts w:ascii="宋体" w:hAnsi="宋体" w:hint="eastAsia"/>
          <w:b/>
          <w:bCs/>
          <w:sz w:val="32"/>
          <w:szCs w:val="32"/>
        </w:rPr>
        <w:t>年材料学院举办的各大学习类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</w:t>
      </w:r>
      <w:r w:rsidR="009D6D11">
        <w:rPr>
          <w:rFonts w:ascii="宋体" w:hAnsi="宋体" w:hint="eastAsia"/>
          <w:b/>
          <w:bCs/>
          <w:sz w:val="32"/>
          <w:szCs w:val="32"/>
        </w:rPr>
        <w:t>具体名单</w:t>
      </w:r>
      <w:r>
        <w:rPr>
          <w:rFonts w:ascii="宋体" w:hAnsi="宋体" w:hint="eastAsia"/>
          <w:b/>
          <w:bCs/>
          <w:sz w:val="32"/>
          <w:szCs w:val="32"/>
        </w:rPr>
        <w:t>如下：</w:t>
      </w:r>
    </w:p>
    <w:p w:rsidR="00994795" w:rsidRDefault="00994795">
      <w:pPr>
        <w:spacing w:line="276" w:lineRule="auto"/>
        <w:ind w:leftChars="-8" w:left="-17" w:rightChars="257" w:right="540" w:firstLine="18"/>
        <w:rPr>
          <w:rFonts w:ascii="宋体" w:hAnsi="宋体"/>
          <w:b/>
          <w:bCs/>
          <w:sz w:val="32"/>
          <w:szCs w:val="32"/>
        </w:rPr>
      </w:pPr>
    </w:p>
    <w:p w:rsidR="00994795" w:rsidRDefault="004B770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第一级别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（共</w:t>
      </w:r>
      <w:r>
        <w:rPr>
          <w:rFonts w:ascii="仿宋_GB2312" w:eastAsia="仿宋_GB2312" w:hint="eastAsia"/>
          <w:b/>
          <w:sz w:val="30"/>
          <w:szCs w:val="30"/>
        </w:rPr>
        <w:t>19</w:t>
      </w:r>
      <w:r>
        <w:rPr>
          <w:rFonts w:ascii="仿宋_GB2312" w:eastAsia="仿宋_GB2312" w:hint="eastAsia"/>
          <w:b/>
          <w:sz w:val="30"/>
          <w:szCs w:val="30"/>
        </w:rPr>
        <w:t>人，每人加德育分</w:t>
      </w:r>
      <w:r>
        <w:rPr>
          <w:rFonts w:ascii="仿宋_GB2312" w:eastAsia="仿宋_GB2312" w:hint="eastAsia"/>
          <w:b/>
          <w:sz w:val="30"/>
          <w:szCs w:val="30"/>
        </w:rPr>
        <w:t>2.0</w:t>
      </w:r>
      <w:r>
        <w:rPr>
          <w:rFonts w:ascii="仿宋_GB2312" w:eastAsia="仿宋_GB2312" w:hint="eastAsia"/>
          <w:b/>
          <w:sz w:val="30"/>
          <w:szCs w:val="30"/>
        </w:rPr>
        <w:t>分）</w:t>
      </w:r>
    </w:p>
    <w:p w:rsidR="00994795" w:rsidRDefault="004B7708">
      <w:pPr>
        <w:jc w:val="left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0"/>
          <w:szCs w:val="30"/>
        </w:rPr>
        <w:t>组织人员：</w:t>
      </w:r>
    </w:p>
    <w:p w:rsidR="00994795" w:rsidRDefault="004B7708">
      <w:pPr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孙百文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李振豪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张娅硕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蒋国政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刘金伟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张庆勋</w:t>
      </w:r>
    </w:p>
    <w:p w:rsidR="00994795" w:rsidRDefault="004B7708">
      <w:pPr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赵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辉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齐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琦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刘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鑫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汪梦月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高冬冬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张高杰</w:t>
      </w:r>
    </w:p>
    <w:p w:rsidR="00994795" w:rsidRDefault="004B7708">
      <w:pPr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张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震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田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硕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范润泽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马婷婷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李宁波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刘亚康</w:t>
      </w:r>
    </w:p>
    <w:p w:rsidR="00994795" w:rsidRDefault="004B7708">
      <w:pPr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英启炜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第二级别（共</w:t>
      </w:r>
      <w:r>
        <w:rPr>
          <w:rFonts w:ascii="仿宋_GB2312" w:eastAsia="仿宋_GB2312" w:hAnsi="仿宋" w:cs="仿宋" w:hint="eastAsia"/>
          <w:b/>
          <w:sz w:val="30"/>
          <w:szCs w:val="30"/>
        </w:rPr>
        <w:t>153</w:t>
      </w:r>
      <w:r>
        <w:rPr>
          <w:rFonts w:ascii="仿宋_GB2312" w:eastAsia="仿宋_GB2312" w:hAnsi="仿宋" w:cs="仿宋" w:hint="eastAsia"/>
          <w:b/>
          <w:sz w:val="30"/>
          <w:szCs w:val="30"/>
        </w:rPr>
        <w:t>人，每人加德育分</w:t>
      </w:r>
      <w:r>
        <w:rPr>
          <w:rFonts w:ascii="仿宋_GB2312" w:eastAsia="仿宋_GB2312" w:hAnsi="仿宋" w:cs="仿宋" w:hint="eastAsia"/>
          <w:b/>
          <w:sz w:val="30"/>
          <w:szCs w:val="30"/>
        </w:rPr>
        <w:t>1.5</w:t>
      </w:r>
      <w:r>
        <w:rPr>
          <w:rFonts w:ascii="仿宋_GB2312" w:eastAsia="仿宋_GB2312" w:hAnsi="仿宋" w:cs="仿宋" w:hint="eastAsia"/>
          <w:b/>
          <w:sz w:val="30"/>
          <w:szCs w:val="30"/>
        </w:rPr>
        <w:t>分）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工作人员：</w:t>
      </w:r>
    </w:p>
    <w:p w:rsidR="00994795" w:rsidRDefault="004B7708">
      <w:pPr>
        <w:rPr>
          <w:rFonts w:ascii="仿宋_GB2312" w:eastAsia="仿宋_GB2312" w:hAnsi="仿宋" w:cs="仿宋"/>
          <w:b/>
          <w:bCs/>
          <w:color w:val="000000" w:themeColor="text1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谭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静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郭勇兵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万永龙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张天航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胡晓宇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何怡畅</w:t>
      </w:r>
    </w:p>
    <w:p w:rsidR="00994795" w:rsidRDefault="004B7708">
      <w:pPr>
        <w:rPr>
          <w:rFonts w:ascii="仿宋_GB2312" w:eastAsia="仿宋_GB2312" w:hAnsi="宋体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lastRenderedPageBreak/>
        <w:t>黄超楠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郏慧娴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焦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娇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菅珂婕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马梦圆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王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婷</w:t>
      </w:r>
    </w:p>
    <w:p w:rsidR="00994795" w:rsidRDefault="004B7708">
      <w:pPr>
        <w:rPr>
          <w:rFonts w:ascii="仿宋_GB2312" w:eastAsia="仿宋_GB2312" w:hAnsi="仿宋" w:cs="仿宋"/>
          <w:b/>
          <w:bCs/>
          <w:color w:val="000000" w:themeColor="text1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王月静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张晶晶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张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星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朱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滑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蔡天亮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丁义鹏</w:t>
      </w:r>
    </w:p>
    <w:p w:rsidR="00994795" w:rsidRDefault="004B7708">
      <w:pPr>
        <w:rPr>
          <w:rFonts w:ascii="仿宋_GB2312" w:eastAsia="仿宋_GB2312" w:hAnsi="仿宋" w:cs="仿宋"/>
          <w:b/>
          <w:color w:val="000000" w:themeColor="text1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高子鹏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高中琦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淮志远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李加加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于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宝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姚超杰</w:t>
      </w:r>
    </w:p>
    <w:p w:rsidR="00994795" w:rsidRDefault="004B7708">
      <w:pPr>
        <w:rPr>
          <w:rFonts w:ascii="仿宋_GB2312" w:eastAsia="仿宋_GB2312" w:hAnsi="宋体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王东伟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>王志权</w:t>
      </w:r>
      <w:r>
        <w:rPr>
          <w:rFonts w:ascii="仿宋_GB2312" w:eastAsia="仿宋_GB2312" w:hAnsi="仿宋" w:cs="仿宋" w:hint="eastAsia"/>
          <w:b/>
          <w:bCs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王腾飞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张浩天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>翟敢超</w:t>
      </w:r>
      <w:r>
        <w:rPr>
          <w:rFonts w:ascii="仿宋_GB2312" w:eastAsia="仿宋_GB2312" w:hAnsi="仿宋" w:cs="仿宋" w:hint="eastAsia"/>
          <w:b/>
          <w:color w:val="000000" w:themeColor="text1"/>
          <w:sz w:val="30"/>
          <w:szCs w:val="30"/>
        </w:rPr>
        <w:t xml:space="preserve">  </w:t>
      </w: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张益恒</w:t>
      </w:r>
    </w:p>
    <w:p w:rsidR="00994795" w:rsidRDefault="004B7708">
      <w:pPr>
        <w:rPr>
          <w:rFonts w:ascii="仿宋_GB2312" w:eastAsia="仿宋_GB2312" w:hAnsi="仿宋" w:cs="仿宋"/>
          <w:b/>
          <w:color w:val="000000" w:themeColor="text1"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color w:val="000000" w:themeColor="text1"/>
          <w:sz w:val="32"/>
          <w:szCs w:val="32"/>
        </w:rPr>
        <w:t>詹海川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参赛人员：</w:t>
      </w:r>
    </w:p>
    <w:p w:rsidR="00994795" w:rsidRDefault="004B7708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黄丽敏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猛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韩新婷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/>
          <w:sz w:val="32"/>
          <w:szCs w:val="32"/>
        </w:rPr>
        <w:t>靳小苑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马一菡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刘彩云</w:t>
      </w:r>
    </w:p>
    <w:p w:rsidR="00994795" w:rsidRDefault="004B7708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郭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琪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张增才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张晓鹏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李雨晴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童怡茹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陈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恒</w:t>
      </w:r>
    </w:p>
    <w:p w:rsidR="00994795" w:rsidRDefault="004B7708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常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成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董明欣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郭子振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李林远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王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龙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赵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晨</w:t>
      </w:r>
    </w:p>
    <w:p w:rsidR="00994795" w:rsidRDefault="004B7708">
      <w:pPr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孙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博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翟敢超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赵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语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曹梦玲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昌小涵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陈建茹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陈玮琴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段凯月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高文静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侯慧颖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海静珠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贾雪菲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江荣清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焦芳芳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金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凤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雷凤珍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贝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李明慧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李明君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刘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璐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刘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萍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刘瑞芳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刘艳春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卢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宜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罗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娟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庞雪柯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任红霞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孙亚洁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陶颖慧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雯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王春杨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魏鑫莹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文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静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吴国佳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许文馨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尹璐明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2"/>
          <w:szCs w:val="32"/>
        </w:rPr>
        <w:t>袁梦雅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雍家惠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翟梦梦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张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鑫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彤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张雅倩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赵路钰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赵宁宁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赵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倩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周利倩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周晓琳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祝俊敏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祝学丽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蔡松亚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陈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崔卜文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刁山青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丁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平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2"/>
          <w:szCs w:val="32"/>
        </w:rPr>
        <w:t>范宗文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付新新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傅悦悦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高海富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郭浩哲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黄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开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t>黄少辉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焦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斌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李发科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李铭书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李卫东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李者祥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李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卓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林镕基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刘建宇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卢乙镇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罗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航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马乐飞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孟亚俊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裴庆利</w:t>
      </w:r>
      <w:r>
        <w:rPr>
          <w:rFonts w:hint="eastAsia"/>
          <w:sz w:val="24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乔新峰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商国新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宋家瑞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苏黎鸣</w:t>
      </w:r>
    </w:p>
    <w:p w:rsidR="00994795" w:rsidRDefault="004B7708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源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汪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强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王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天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>王鸿宇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>王吉乐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王珑珑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王稳闯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sz w:val="30"/>
          <w:szCs w:val="30"/>
        </w:rPr>
        <w:t>王中凯</w:t>
      </w: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夏伟龙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徐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杨育霖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翟亚领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张丰之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>张黎明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张路恒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>张永园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越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张喆轶</w:t>
      </w:r>
    </w:p>
    <w:p w:rsidR="00994795" w:rsidRDefault="004B770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章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杰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赵青龙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郑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辉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周全光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szCs w:val="32"/>
        </w:rPr>
        <w:t>周晓衍</w:t>
      </w:r>
    </w:p>
    <w:p w:rsidR="00994795" w:rsidRDefault="00994795">
      <w:pPr>
        <w:rPr>
          <w:rFonts w:ascii="仿宋_GB2312" w:eastAsia="仿宋_GB2312" w:hAnsi="仿宋" w:cs="仿宋"/>
          <w:b/>
          <w:bCs/>
          <w:sz w:val="30"/>
          <w:szCs w:val="30"/>
        </w:rPr>
      </w:pPr>
    </w:p>
    <w:p w:rsidR="00994795" w:rsidRDefault="00994795">
      <w:pPr>
        <w:rPr>
          <w:rFonts w:ascii="仿宋_GB2312" w:eastAsia="仿宋_GB2312" w:hAnsi="仿宋" w:cs="仿宋" w:hint="eastAsia"/>
          <w:b/>
          <w:bCs/>
          <w:sz w:val="30"/>
          <w:szCs w:val="30"/>
        </w:rPr>
      </w:pPr>
    </w:p>
    <w:p w:rsidR="00994795" w:rsidRDefault="004B770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</w:t>
      </w:r>
      <w:r w:rsidR="009D6D11">
        <w:rPr>
          <w:rFonts w:ascii="仿宋_GB2312" w:eastAsia="仿宋_GB2312" w:hint="eastAsia"/>
          <w:b/>
          <w:sz w:val="30"/>
          <w:szCs w:val="30"/>
        </w:rPr>
        <w:t>以通报。</w:t>
      </w:r>
    </w:p>
    <w:p w:rsidR="00994795" w:rsidRDefault="004B770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</w:t>
      </w:r>
      <w:r>
        <w:rPr>
          <w:rFonts w:ascii="仿宋_GB2312" w:eastAsia="仿宋_GB2312" w:hint="eastAsia"/>
          <w:b/>
          <w:sz w:val="30"/>
          <w:szCs w:val="30"/>
        </w:rPr>
        <w:t>共青团材料科学与工程学院委员会</w:t>
      </w:r>
    </w:p>
    <w:p w:rsidR="00994795" w:rsidRDefault="004B770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</w:t>
      </w:r>
      <w:bookmarkStart w:id="0" w:name="_GoBack"/>
      <w:bookmarkEnd w:id="0"/>
      <w:r>
        <w:rPr>
          <w:rFonts w:ascii="仿宋_GB2312" w:eastAsia="仿宋_GB2312" w:hint="eastAsia"/>
          <w:b/>
          <w:sz w:val="30"/>
          <w:szCs w:val="30"/>
        </w:rPr>
        <w:t>2017</w:t>
      </w:r>
      <w:r>
        <w:rPr>
          <w:rFonts w:ascii="仿宋_GB2312" w:eastAsia="仿宋_GB2312" w:hint="eastAsia"/>
          <w:b/>
          <w:sz w:val="30"/>
          <w:szCs w:val="30"/>
        </w:rPr>
        <w:t>年</w:t>
      </w:r>
      <w:r>
        <w:rPr>
          <w:rFonts w:ascii="仿宋_GB2312" w:eastAsia="仿宋_GB2312" w:hint="eastAsia"/>
          <w:b/>
          <w:sz w:val="30"/>
          <w:szCs w:val="30"/>
        </w:rPr>
        <w:t>6</w:t>
      </w:r>
      <w:r>
        <w:rPr>
          <w:rFonts w:ascii="仿宋_GB2312" w:eastAsia="仿宋_GB2312" w:hint="eastAsia"/>
          <w:b/>
          <w:sz w:val="30"/>
          <w:szCs w:val="30"/>
        </w:rPr>
        <w:t>月</w:t>
      </w:r>
      <w:r>
        <w:rPr>
          <w:rFonts w:ascii="仿宋_GB2312" w:eastAsia="仿宋_GB2312" w:hint="eastAsia"/>
          <w:b/>
          <w:sz w:val="30"/>
          <w:szCs w:val="30"/>
        </w:rPr>
        <w:t>28</w:t>
      </w:r>
      <w:r>
        <w:rPr>
          <w:rFonts w:ascii="仿宋_GB2312" w:eastAsia="仿宋_GB2312" w:hint="eastAsia"/>
          <w:b/>
          <w:sz w:val="30"/>
          <w:szCs w:val="30"/>
        </w:rPr>
        <w:t>日</w:t>
      </w:r>
    </w:p>
    <w:p w:rsidR="00994795" w:rsidRDefault="00994795">
      <w:pPr>
        <w:rPr>
          <w:rFonts w:ascii="仿宋_GB2312" w:eastAsia="仿宋_GB2312" w:hAnsi="仿宋" w:cs="仿宋"/>
          <w:b/>
          <w:sz w:val="30"/>
          <w:szCs w:val="30"/>
        </w:rPr>
      </w:pPr>
    </w:p>
    <w:p w:rsidR="00994795" w:rsidRDefault="004B7708">
      <w:pPr>
        <w:rPr>
          <w:rFonts w:ascii="仿宋_GB2312" w:eastAsia="仿宋_GB2312" w:hAnsi="仿宋" w:cs="仿宋"/>
          <w:b/>
          <w:bCs/>
          <w:sz w:val="30"/>
          <w:szCs w:val="30"/>
        </w:rPr>
        <w:sectPr w:rsidR="0099479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" w:cs="仿宋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 xml:space="preserve"> </w:t>
      </w:r>
    </w:p>
    <w:p w:rsidR="00994795" w:rsidRDefault="00994795">
      <w:pPr>
        <w:jc w:val="left"/>
        <w:rPr>
          <w:rFonts w:ascii="仿宋_GB2312" w:eastAsia="仿宋_GB2312" w:hAnsi="宋体"/>
          <w:b/>
          <w:bCs/>
          <w:sz w:val="30"/>
          <w:szCs w:val="30"/>
        </w:rPr>
      </w:pPr>
    </w:p>
    <w:sectPr w:rsidR="00994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2B"/>
    <w:rsid w:val="00097411"/>
    <w:rsid w:val="000B65C5"/>
    <w:rsid w:val="00124900"/>
    <w:rsid w:val="00205E04"/>
    <w:rsid w:val="00223F4A"/>
    <w:rsid w:val="002A1E65"/>
    <w:rsid w:val="002C09A8"/>
    <w:rsid w:val="004270DC"/>
    <w:rsid w:val="00497D0D"/>
    <w:rsid w:val="004B7708"/>
    <w:rsid w:val="005645D9"/>
    <w:rsid w:val="00650B5B"/>
    <w:rsid w:val="00654B7F"/>
    <w:rsid w:val="006E4E20"/>
    <w:rsid w:val="0071687B"/>
    <w:rsid w:val="007634C3"/>
    <w:rsid w:val="00861623"/>
    <w:rsid w:val="00994795"/>
    <w:rsid w:val="009D6D11"/>
    <w:rsid w:val="00A75E7A"/>
    <w:rsid w:val="00B17AC8"/>
    <w:rsid w:val="00B2171A"/>
    <w:rsid w:val="00CB4B2B"/>
    <w:rsid w:val="00D938AB"/>
    <w:rsid w:val="00E4557D"/>
    <w:rsid w:val="00EA4E5B"/>
    <w:rsid w:val="00ED7AD1"/>
    <w:rsid w:val="00EE5E76"/>
    <w:rsid w:val="22E8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C970D28B-22A0-48FF-9C32-199B35B5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王婷</dc:creator>
  <cp:lastModifiedBy>Administrator</cp:lastModifiedBy>
  <cp:revision>6</cp:revision>
  <dcterms:created xsi:type="dcterms:W3CDTF">2017-06-28T01:37:00Z</dcterms:created>
  <dcterms:modified xsi:type="dcterms:W3CDTF">2017-09-22T09:49:00Z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