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S3ZZ2QAAAAkBAAAPAAAAAAAAAAEAIAAAACIAAABkcnMvZG93bnJldi54bWxQSwECFAAU&#10;AAAACACHTuJALi8D+vABAAC5AwAADgAAAAAAAAABACAAAAAoAQAAZHJzL2Uyb0RvYy54bWxQSwUG&#10;AAAAAAYABgBZAQAAi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5ibPH2AAAAAkBAAAPAAAAAAAAAAEAIAAAACIAAABkcnMv&#10;ZG93bnJldi54bWxQSwECFAAUAAAACACHTuJAjMZ+gTwCAAB9BAAADgAAAAAAAAABACAAAAAnAQAA&#10;ZHJzL2Uyb0RvYy54bWxQSwUGAAAAAAYABgBZAQAA1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2+Oub&#10;2QAAAAkBAAAPAAAAAAAAAAEAIAAAACIAAABkcnMvZG93bnJldi54bWxQSwECFAAUAAAACACHTuJA&#10;8kHLyucBAACuAwAADgAAAAAAAAABACAAAAAoAQAAZHJzL2Uyb0RvYy54bWxQSwUGAAAAAAYABgBZ&#10;AQAAg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22学年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二学期学习类活动中表现突出学生的决定</w:t>
      </w:r>
    </w:p>
    <w:p>
      <w:pPr>
        <w:ind w:firstLine="643" w:firstLineChars="20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2021-2022学年第一学期材料学院举办的各大学习类（随手拍、考研交流会、缅怀先烈事迹分享会）等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ascii="仿宋_GB2312" w:eastAsia="仿宋_GB2312"/>
          <w:b/>
          <w:sz w:val="30"/>
          <w:szCs w:val="30"/>
        </w:rPr>
        <w:t>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ind w:firstLine="602" w:firstLineChars="200"/>
        <w:jc w:val="left"/>
        <w:rPr>
          <w:rFonts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组织人员：</w:t>
      </w:r>
    </w:p>
    <w:p>
      <w:pPr>
        <w:ind w:firstLine="1285" w:firstLineChars="400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王周程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吕水旺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朱喜政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胡忠意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王博文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蔡政迎 </w:t>
      </w:r>
    </w:p>
    <w:p>
      <w:pPr>
        <w:ind w:firstLine="1285" w:firstLineChars="400"/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徐宏亚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李坤航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王书涵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bookmarkStart w:id="0" w:name="_GoBack"/>
      <w:r>
        <w:rPr>
          <w:rFonts w:hint="eastAsia" w:ascii="宋体" w:hAnsi="宋体" w:cs="宋体"/>
          <w:b/>
          <w:bCs/>
          <w:sz w:val="32"/>
          <w:szCs w:val="32"/>
        </w:rPr>
        <w:t xml:space="preserve">马子晨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赵  青</w:t>
      </w:r>
      <w:bookmarkEnd w:id="0"/>
    </w:p>
    <w:p>
      <w:pPr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第二级别（共1</w:t>
      </w:r>
      <w:r>
        <w:rPr>
          <w:rFonts w:ascii="仿宋_GB2312" w:hAnsi="仿宋" w:eastAsia="仿宋_GB2312" w:cs="仿宋"/>
          <w:b/>
          <w:sz w:val="30"/>
          <w:szCs w:val="30"/>
        </w:rPr>
        <w:t>9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人，每人加德育分1.5分）</w:t>
      </w:r>
    </w:p>
    <w:p>
      <w:pPr>
        <w:ind w:firstLine="602" w:firstLineChars="200"/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参赛人员：</w:t>
      </w:r>
    </w:p>
    <w:p>
      <w:pPr>
        <w:ind w:firstLine="1285" w:firstLineChars="400"/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宋体" w:hAnsi="宋体" w:cs="宋体"/>
          <w:b/>
          <w:bCs/>
          <w:sz w:val="32"/>
          <w:szCs w:val="32"/>
        </w:rPr>
        <w:t>周  蕊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李科影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沈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>耀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杜克乐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白嘉鑫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刘骁超</w:t>
      </w:r>
    </w:p>
    <w:p>
      <w:pPr>
        <w:ind w:firstLine="1285" w:firstLineChars="400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田晓敏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张嘉仪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姚婉佳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张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淼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李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松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>杨潘宁</w:t>
      </w:r>
    </w:p>
    <w:p>
      <w:pPr>
        <w:ind w:firstLine="1285" w:firstLineChars="400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尚平平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闫文静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付静茹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李岩民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蔡文泽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>周珊珊</w:t>
      </w:r>
    </w:p>
    <w:p>
      <w:pPr>
        <w:ind w:firstLine="1285" w:firstLineChars="400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陈佳楠</w:t>
      </w:r>
    </w:p>
    <w:p>
      <w:pPr>
        <w:ind w:firstLine="1205" w:firstLineChars="400"/>
        <w:jc w:val="left"/>
        <w:rPr>
          <w:rFonts w:hint="eastAsia" w:ascii="仿宋_GB2312" w:hAnsi="仿宋" w:eastAsia="仿宋_GB2312" w:cs="仿宋"/>
          <w:b/>
          <w:sz w:val="30"/>
          <w:szCs w:val="30"/>
        </w:rPr>
      </w:pPr>
    </w:p>
    <w:p>
      <w:pPr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第三级别（共</w:t>
      </w:r>
      <w:r>
        <w:rPr>
          <w:rFonts w:ascii="仿宋_GB2312" w:hAnsi="仿宋" w:eastAsia="仿宋_GB2312" w:cs="仿宋"/>
          <w:b/>
          <w:sz w:val="30"/>
          <w:szCs w:val="30"/>
        </w:rPr>
        <w:t>1</w:t>
      </w:r>
      <w:r>
        <w:rPr>
          <w:rFonts w:hint="eastAsia" w:ascii="仿宋_GB2312" w:hAnsi="仿宋" w:eastAsia="仿宋_GB2312" w:cs="仿宋"/>
          <w:b/>
          <w:sz w:val="30"/>
          <w:szCs w:val="30"/>
          <w:lang w:val="en-US" w:eastAsia="zh-CN"/>
        </w:rPr>
        <w:t>8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人，每人加德育分1.0分）</w:t>
      </w:r>
    </w:p>
    <w:p>
      <w:pPr>
        <w:ind w:firstLine="602" w:firstLineChars="200"/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工作人员：</w:t>
      </w:r>
    </w:p>
    <w:p>
      <w:pPr>
        <w:ind w:firstLine="1285" w:firstLineChars="400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李瑞琪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赵宇欣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>刘  通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朱利民 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王振康   胡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>彬</w:t>
      </w:r>
    </w:p>
    <w:p>
      <w:pPr>
        <w:ind w:firstLine="1285" w:firstLineChars="400"/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叶美娜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夏卓一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李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杭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丁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刚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郭奥龙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>李于恒</w:t>
      </w:r>
    </w:p>
    <w:p>
      <w:pPr>
        <w:ind w:firstLine="1285" w:firstLineChars="400"/>
        <w:jc w:val="left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李松松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杨明智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郑雪晴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安家宜 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蒲卓宇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李  喆</w:t>
      </w:r>
    </w:p>
    <w:p>
      <w:pPr>
        <w:ind w:firstLine="1285" w:firstLineChars="400"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ind w:firstLine="1285" w:firstLineChars="4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ab/>
      </w:r>
      <w:r>
        <w:rPr>
          <w:rFonts w:hint="eastAsia" w:ascii="宋体" w:hAnsi="宋体" w:cs="宋体"/>
          <w:b/>
          <w:bCs/>
          <w:sz w:val="32"/>
          <w:szCs w:val="32"/>
        </w:rPr>
        <w:tab/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共青团材料科学与工程学院委员会</w:t>
      </w:r>
    </w:p>
    <w:p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202</w:t>
      </w:r>
      <w:r>
        <w:rPr>
          <w:rFonts w:ascii="仿宋_GB2312" w:eastAsia="仿宋_GB2312"/>
          <w:b/>
          <w:sz w:val="30"/>
          <w:szCs w:val="30"/>
        </w:rPr>
        <w:t>3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ascii="仿宋_GB2312" w:eastAsia="仿宋_GB2312"/>
          <w:b/>
          <w:sz w:val="30"/>
          <w:szCs w:val="30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ascii="仿宋_GB2312" w:eastAsia="仿宋_GB2312"/>
          <w:b/>
          <w:sz w:val="30"/>
          <w:szCs w:val="30"/>
        </w:rPr>
        <w:t>20</w:t>
      </w:r>
      <w:r>
        <w:rPr>
          <w:rFonts w:hint="eastAsia" w:ascii="仿宋_GB2312" w:eastAsia="仿宋_GB2312"/>
          <w:b/>
          <w:sz w:val="30"/>
          <w:szCs w:val="30"/>
        </w:rPr>
        <w:t xml:space="preserve">日      </w:t>
      </w:r>
    </w:p>
    <w:p>
      <w:pPr>
        <w:rPr>
          <w:rFonts w:ascii="宋体" w:hAnsi="宋体"/>
          <w:b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hOWExMTg2YzUwYzMyODc4N2ZkM2I3MTI4NDk0MjQifQ=="/>
  </w:docVars>
  <w:rsids>
    <w:rsidRoot w:val="4A5D5D3B"/>
    <w:rsid w:val="001A3F56"/>
    <w:rsid w:val="001D4BD6"/>
    <w:rsid w:val="00264D46"/>
    <w:rsid w:val="00321A73"/>
    <w:rsid w:val="00356332"/>
    <w:rsid w:val="003A3E6A"/>
    <w:rsid w:val="005B530F"/>
    <w:rsid w:val="00614F01"/>
    <w:rsid w:val="006A73CA"/>
    <w:rsid w:val="00970F4E"/>
    <w:rsid w:val="009E7E99"/>
    <w:rsid w:val="00A95645"/>
    <w:rsid w:val="00BD41ED"/>
    <w:rsid w:val="00C15E8C"/>
    <w:rsid w:val="00C2109A"/>
    <w:rsid w:val="00C742A2"/>
    <w:rsid w:val="00C911E2"/>
    <w:rsid w:val="00CA7855"/>
    <w:rsid w:val="00D64CA9"/>
    <w:rsid w:val="00D757E9"/>
    <w:rsid w:val="00EE1EF5"/>
    <w:rsid w:val="00FC5694"/>
    <w:rsid w:val="00FE179F"/>
    <w:rsid w:val="00FE24FC"/>
    <w:rsid w:val="010B3DA0"/>
    <w:rsid w:val="02886139"/>
    <w:rsid w:val="06675512"/>
    <w:rsid w:val="1BAF7093"/>
    <w:rsid w:val="21680C9B"/>
    <w:rsid w:val="24B62E7B"/>
    <w:rsid w:val="326C30D0"/>
    <w:rsid w:val="3B5A5F40"/>
    <w:rsid w:val="40A60792"/>
    <w:rsid w:val="49BC2F67"/>
    <w:rsid w:val="4A5D5D3B"/>
    <w:rsid w:val="4A8F4600"/>
    <w:rsid w:val="508A1F7F"/>
    <w:rsid w:val="509C07C5"/>
    <w:rsid w:val="5B2D4FA4"/>
    <w:rsid w:val="715340A9"/>
    <w:rsid w:val="7CC7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460</Characters>
  <Lines>4</Lines>
  <Paragraphs>1</Paragraphs>
  <TotalTime>0</TotalTime>
  <ScaleCrop>false</ScaleCrop>
  <LinksUpToDate>false</LinksUpToDate>
  <CharactersWithSpaces>668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2023-06-20T10:03:00Z</dcterms:created>
  <dc:creator>Administrator</dc:creator>
  <cp:lastModifiedBy>Kgggc</cp:lastModifiedBy>
  <dcterms:modified xsi:type="dcterms:W3CDTF">2023-06-22T01:35:58Z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8C6B157883074E9FAA36B5CC241C637E</vt:lpwstr>
  </property>
</Properties>
</file>