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080"/>
        </w:tabs>
        <w:jc w:val="center"/>
        <w:rPr>
          <w:rFonts w:ascii="方正小标宋简体" w:hAnsi="华文中宋" w:eastAsia="方正小标宋简体" w:cs="Times New Roman"/>
          <w:b/>
          <w:snapToGrid w:val="0"/>
          <w:color w:val="FF0000"/>
          <w:w w:val="50"/>
          <w:sz w:val="72"/>
          <w:szCs w:val="20"/>
        </w:rPr>
      </w:pPr>
      <w:r>
        <w:rPr>
          <w:rFonts w:hint="eastAsia" w:ascii="方正小标宋简体" w:hAnsi="华文中宋" w:eastAsia="方正小标宋简体" w:cs="Times New Roman"/>
          <w:b/>
          <w:snapToGrid w:val="0"/>
          <w:color w:val="FF0000"/>
          <w:w w:val="50"/>
          <w:sz w:val="72"/>
          <w:szCs w:val="20"/>
        </w:rPr>
        <w:t>共青团河南理工大学材料科学与工程学院委员会文件</w:t>
      </w:r>
    </w:p>
    <w:p>
      <w:pPr>
        <w:jc w:val="center"/>
        <w:rPr>
          <w:rFonts w:ascii="仿宋_GB2312" w:hAnsi="仿宋_GB2312" w:eastAsia="仿宋_GB2312" w:cs="Times New Roman"/>
          <w:sz w:val="32"/>
          <w:szCs w:val="24"/>
        </w:rPr>
      </w:pPr>
      <w:r>
        <w:rPr>
          <w:rFonts w:hint="eastAsia" w:ascii="仿宋_GB2312" w:hAnsi="仿宋_GB2312" w:eastAsia="仿宋_GB2312" w:cs="Times New Roman"/>
          <w:sz w:val="32"/>
          <w:szCs w:val="24"/>
        </w:rPr>
        <w:t xml:space="preserve"> 院团字[202</w:t>
      </w:r>
      <w:r>
        <w:rPr>
          <w:rFonts w:ascii="仿宋_GB2312" w:hAnsi="仿宋_GB2312" w:eastAsia="仿宋_GB2312" w:cs="Times New Roman"/>
          <w:sz w:val="32"/>
          <w:szCs w:val="24"/>
        </w:rPr>
        <w:t>3</w:t>
      </w:r>
      <w:r>
        <w:rPr>
          <w:rFonts w:hint="eastAsia" w:ascii="仿宋_GB2312" w:hAnsi="仿宋_GB2312" w:eastAsia="仿宋_GB2312" w:cs="Times New Roman"/>
          <w:sz w:val="32"/>
          <w:szCs w:val="24"/>
        </w:rPr>
        <w:t>]1</w:t>
      </w:r>
      <w:r>
        <w:rPr>
          <w:rFonts w:hint="eastAsia" w:ascii="仿宋_GB2312" w:hAnsi="仿宋_GB2312" w:eastAsia="仿宋_GB2312" w:cs="Times New Roman"/>
          <w:sz w:val="32"/>
          <w:szCs w:val="24"/>
          <w:lang w:val="en-US" w:eastAsia="zh-CN"/>
        </w:rPr>
        <w:t>6</w:t>
      </w:r>
      <w:r>
        <w:rPr>
          <w:rFonts w:hint="eastAsia" w:ascii="仿宋_GB2312" w:hAnsi="仿宋_GB2312" w:eastAsia="仿宋_GB2312" w:cs="Times New Roman"/>
          <w:sz w:val="32"/>
          <w:szCs w:val="24"/>
        </w:rPr>
        <w:t>号</w:t>
      </w:r>
    </w:p>
    <w:p>
      <w:pPr>
        <w:ind w:left="-419" w:leftChars="-207" w:right="540" w:rightChars="257" w:hanging="16"/>
        <w:jc w:val="center"/>
        <w:rPr>
          <w:rFonts w:ascii="Calibri" w:hAnsi="Calibri" w:eastAsia="宋体" w:cs="Times New Roman"/>
          <w:b/>
          <w:sz w:val="44"/>
          <w:szCs w:val="24"/>
        </w:rPr>
      </w:pPr>
      <w:r>
        <w:rPr>
          <w:rFonts w:ascii="Calibri" w:hAnsi="Calibri" w:eastAsia="宋体" w:cs="Times New Roman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2934335</wp:posOffset>
                </wp:positionH>
                <wp:positionV relativeFrom="paragraph">
                  <wp:posOffset>108585</wp:posOffset>
                </wp:positionV>
                <wp:extent cx="243205" cy="219075"/>
                <wp:effectExtent l="15240" t="14605" r="20955" b="17780"/>
                <wp:wrapNone/>
                <wp:docPr id="3" name="星形: 五角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907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星形: 五角 3" o:spid="_x0000_s1026" style="position:absolute;left:0pt;margin-left:231.05pt;margin-top:8.55pt;height:17.25pt;width:19.15pt;z-index:251661312;mso-width-relative:page;mso-height-relative:page;" fillcolor="#FF0000" filled="t" stroked="t" coordsize="243205,219075" o:gfxdata="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KrjaU2AAAAAkBAAAPAAAAAAAAAAEAIAAAACIAAABk&#10;cnMvZG93bnJldi54bWxQSwECFAAUAAAACACHTuJAu+00IQYCAAAmBAAADgAAAAAAAAABACAAAAAn&#10;AQAAZHJzL2Uyb0RvYy54bWxQSwUGAAAAAAYABgBZAQAAnwUAAAAA&#10;" path="m0,83678l92896,83679,121602,0,150308,83679,243204,83678,168049,135395,196756,219074,121602,167357,46448,219074,75155,135395xe">
                <v:path o:connectlocs="121602,0;0,83678;46448,219074;196756,219074;243204,83678" o:connectangles="247,164,82,82,0"/>
                <v:fill on="t" focussize="0,0"/>
                <v:stroke color="#FF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Calibri" w:hAnsi="Calibri" w:eastAsia="宋体" w:cs="Times New Roman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-194945</wp:posOffset>
                </wp:positionH>
                <wp:positionV relativeFrom="paragraph">
                  <wp:posOffset>200025</wp:posOffset>
                </wp:positionV>
                <wp:extent cx="2876550" cy="38100"/>
                <wp:effectExtent l="0" t="9525" r="1270" b="2222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76550" cy="3810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15.35pt;margin-top:15.75pt;height:3pt;width:226.5pt;z-index:251659264;mso-width-relative:page;mso-height-relative:page;" filled="f" stroked="t" coordsize="21600,21600" o:gfxdata="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iEt2WdkAAAAJAQAADwAAAAAAAAABACAAAAAiAAAAZHJzL2Rvd25yZXYu&#10;eG1sUEsBAhQAFAAAAAgAh07iQECxF2v6AQAA5wMAAA4AAAAAAAAAAQAgAAAAKAEAAGRycy9lMm9E&#10;b2MueG1sUEsFBgAAAAAGAAYAWQEAAJQFAAAAAA=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Calibri" w:hAnsi="Calibri" w:eastAsia="宋体" w:cs="Times New Roman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3391535</wp:posOffset>
                </wp:positionH>
                <wp:positionV relativeFrom="paragraph">
                  <wp:posOffset>198120</wp:posOffset>
                </wp:positionV>
                <wp:extent cx="2709545" cy="1270"/>
                <wp:effectExtent l="0" t="9525" r="635" b="952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9545" cy="127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7.05pt;margin-top:15.6pt;height:0.1pt;width:213.35pt;z-index:251660288;mso-width-relative:page;mso-height-relative:page;" filled="f" stroked="t" coordsize="21600,21600" o:gfxdata="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Lb465vZAAAACQEAAA8AAAAAAAAAAQAgAAAAIgAAAGRycy9kb3ducmV2LnhtbFBLAQIUABQA&#10;AAAIAIdO4kAIEGlB7wEAANwDAAAOAAAAAAAAAAEAIAAAACgBAABkcnMvZTJvRG9jLnhtbFBLBQYA&#10;AAAABgAGAFkBAACJBQAAAAA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276" w:lineRule="auto"/>
        <w:ind w:left="-17" w:leftChars="-8" w:right="540" w:rightChars="257" w:firstLine="18"/>
        <w:jc w:val="center"/>
        <w:rPr>
          <w:rFonts w:ascii="Calibri" w:hAnsi="Calibri" w:eastAsia="宋体" w:cs="Times New Roman"/>
          <w:b/>
          <w:bCs/>
          <w:sz w:val="44"/>
          <w:szCs w:val="44"/>
        </w:rPr>
      </w:pPr>
      <w:r>
        <w:rPr>
          <w:rFonts w:hint="eastAsia" w:ascii="Calibri" w:hAnsi="华文中宋" w:eastAsia="宋体" w:cs="Times New Roman"/>
          <w:b/>
          <w:bCs/>
          <w:sz w:val="44"/>
          <w:szCs w:val="44"/>
        </w:rPr>
        <w:t>关于表彰</w:t>
      </w:r>
      <w:r>
        <w:rPr>
          <w:rFonts w:hint="eastAsia" w:ascii="宋体" w:hAnsi="宋体" w:eastAsia="宋体" w:cs="Times New Roman"/>
          <w:b/>
          <w:bCs/>
          <w:sz w:val="44"/>
          <w:szCs w:val="44"/>
        </w:rPr>
        <w:t>材料</w:t>
      </w:r>
      <w:r>
        <w:rPr>
          <w:rFonts w:hint="eastAsia" w:ascii="Calibri" w:hAnsi="华文中宋" w:eastAsia="宋体" w:cs="Times New Roman"/>
          <w:b/>
          <w:bCs/>
          <w:sz w:val="44"/>
          <w:szCs w:val="44"/>
        </w:rPr>
        <w:t>学院志愿服务工作中表现突出志愿者的决定</w:t>
      </w:r>
    </w:p>
    <w:p>
      <w:pPr>
        <w:spacing w:line="276" w:lineRule="auto"/>
        <w:ind w:left="-17" w:leftChars="-8" w:right="540" w:rightChars="257" w:firstLine="643" w:firstLineChars="200"/>
        <w:rPr>
          <w:rFonts w:ascii="宋体" w:hAnsi="宋体" w:eastAsia="宋体" w:cs="Times New Roman"/>
          <w:b/>
          <w:bCs/>
          <w:sz w:val="32"/>
          <w:szCs w:val="32"/>
        </w:rPr>
      </w:pPr>
      <w:r>
        <w:rPr>
          <w:rFonts w:hint="eastAsia" w:ascii="宋体" w:hAnsi="宋体" w:eastAsia="宋体" w:cs="Times New Roman"/>
          <w:b/>
          <w:bCs/>
          <w:sz w:val="32"/>
          <w:szCs w:val="32"/>
        </w:rPr>
        <w:t>在</w:t>
      </w:r>
      <w:r>
        <w:rPr>
          <w:rFonts w:ascii="宋体" w:hAnsi="宋体" w:eastAsia="宋体" w:cs="Times New Roman"/>
          <w:b/>
          <w:bCs/>
          <w:sz w:val="32"/>
          <w:szCs w:val="32"/>
        </w:rPr>
        <w:t>2022-2023</w:t>
      </w:r>
      <w:r>
        <w:rPr>
          <w:rFonts w:hint="eastAsia" w:ascii="宋体" w:hAnsi="宋体" w:eastAsia="宋体" w:cs="Times New Roman"/>
          <w:b/>
          <w:bCs/>
          <w:sz w:val="32"/>
          <w:szCs w:val="32"/>
          <w:lang w:val="en-US" w:eastAsia="zh-CN"/>
        </w:rPr>
        <w:t>学年</w:t>
      </w:r>
      <w:bookmarkStart w:id="3" w:name="_GoBack"/>
      <w:bookmarkEnd w:id="3"/>
      <w:r>
        <w:rPr>
          <w:rFonts w:hint="eastAsia" w:ascii="宋体" w:hAnsi="宋体" w:eastAsia="宋体" w:cs="Times New Roman"/>
          <w:b/>
          <w:bCs/>
          <w:sz w:val="32"/>
          <w:szCs w:val="32"/>
        </w:rPr>
        <w:t>第二学期材料学院志愿服务工作中，在学生干部的带领下，志愿者积极参与各种志愿活动，在提升自己能力的同时也能对志愿者精神有更加深入的认识。正式由于每一位志愿者用心的付出，材料学院圆满完成了学校布置的任务。以下同学表现出色，为激励先进，树立榜样，弘扬“奉献、友爱、互助、进步”的志愿者精神，院团委决定予以表彰，现特将相关人员给予通报表扬，具体名单如下：</w:t>
      </w:r>
    </w:p>
    <w:p>
      <w:pPr>
        <w:autoSpaceDE w:val="0"/>
        <w:autoSpaceDN w:val="0"/>
        <w:adjustRightInd w:val="0"/>
        <w:snapToGrid w:val="0"/>
        <w:spacing w:before="220" w:line="360" w:lineRule="auto"/>
        <w:ind w:right="1701"/>
        <w:rPr>
          <w:rFonts w:ascii="宋体" w:hAnsi="宋体" w:eastAsia="宋体" w:cs="宋体"/>
          <w:b/>
          <w:bCs/>
          <w:w w:val="95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w w:val="95"/>
          <w:sz w:val="32"/>
          <w:szCs w:val="32"/>
        </w:rPr>
        <w:t xml:space="preserve">第一级别（共 </w:t>
      </w:r>
      <w:r>
        <w:rPr>
          <w:rFonts w:ascii="宋体" w:hAnsi="宋体" w:eastAsia="宋体" w:cs="宋体"/>
          <w:b/>
          <w:bCs/>
          <w:w w:val="95"/>
          <w:sz w:val="32"/>
          <w:szCs w:val="32"/>
        </w:rPr>
        <w:t>21</w:t>
      </w:r>
      <w:r>
        <w:rPr>
          <w:rFonts w:hint="eastAsia" w:ascii="宋体" w:hAnsi="宋体" w:eastAsia="宋体" w:cs="宋体"/>
          <w:b/>
          <w:bCs/>
          <w:w w:val="95"/>
          <w:sz w:val="32"/>
          <w:szCs w:val="32"/>
        </w:rPr>
        <w:t xml:space="preserve"> 人，每人加德育分 2.0 分）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 w:cs="宋体"/>
          <w:b/>
          <w:bCs/>
          <w:spacing w:val="7"/>
          <w:sz w:val="32"/>
          <w:szCs w:val="32"/>
        </w:rPr>
      </w:pPr>
      <w:bookmarkStart w:id="0" w:name="_Hlk138161585"/>
      <w:bookmarkStart w:id="1" w:name="_Hlk138161481"/>
      <w:r>
        <w:rPr>
          <w:rFonts w:hint="eastAsia" w:ascii="宋体" w:hAnsi="宋体" w:eastAsia="宋体" w:cs="宋体"/>
          <w:b/>
          <w:bCs/>
          <w:spacing w:val="7"/>
          <w:sz w:val="32"/>
          <w:szCs w:val="32"/>
        </w:rPr>
        <w:t>组织人员：</w:t>
      </w:r>
    </w:p>
    <w:p>
      <w:pPr>
        <w:ind w:firstLine="1285" w:firstLineChars="400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王周程</w:t>
      </w:r>
      <w:r>
        <w:rPr>
          <w:rFonts w:ascii="宋体" w:hAnsi="宋体" w:eastAsia="宋体"/>
          <w:b/>
          <w:sz w:val="32"/>
          <w:szCs w:val="32"/>
        </w:rPr>
        <w:t xml:space="preserve">  </w:t>
      </w:r>
      <w:r>
        <w:rPr>
          <w:rFonts w:hint="eastAsia" w:ascii="宋体" w:hAnsi="宋体" w:eastAsia="宋体"/>
          <w:b/>
          <w:sz w:val="32"/>
          <w:szCs w:val="32"/>
        </w:rPr>
        <w:t xml:space="preserve">吕水旺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朱喜政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蔡政迎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胡忠意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>王博文</w:t>
      </w:r>
    </w:p>
    <w:p>
      <w:pPr>
        <w:ind w:firstLine="1285" w:firstLineChars="400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 xml:space="preserve">王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凯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黄道国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王凯博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>涂明慧  李梦雨  张文佳</w:t>
      </w:r>
    </w:p>
    <w:p>
      <w:pPr>
        <w:ind w:firstLine="1285" w:firstLineChars="400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 xml:space="preserve">石欣瑶  范竞以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>申一鸣</w:t>
      </w:r>
      <w:r>
        <w:rPr>
          <w:rFonts w:hint="eastAsia" w:ascii="仿宋_GB2312" w:eastAsia="仿宋_GB2312"/>
          <w:b/>
          <w:sz w:val="32"/>
          <w:szCs w:val="32"/>
        </w:rPr>
        <w:t xml:space="preserve"> </w:t>
      </w:r>
      <w:r>
        <w:rPr>
          <w:rFonts w:ascii="仿宋_GB2312" w:eastAsia="仿宋_GB2312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肖家豪  周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蕊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>辛煜柯</w:t>
      </w:r>
    </w:p>
    <w:p>
      <w:pPr>
        <w:ind w:firstLine="1285" w:firstLineChars="400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 xml:space="preserve">叶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>伟</w:t>
      </w:r>
      <w:r>
        <w:rPr>
          <w:rFonts w:hint="eastAsia" w:ascii="仿宋_GB2312" w:eastAsia="仿宋_GB2312"/>
          <w:b/>
          <w:sz w:val="32"/>
          <w:szCs w:val="32"/>
        </w:rPr>
        <w:t xml:space="preserve"> </w:t>
      </w:r>
      <w:r>
        <w:rPr>
          <w:rFonts w:ascii="仿宋_GB2312" w:eastAsia="仿宋_GB2312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>佘义孟</w:t>
      </w:r>
      <w:r>
        <w:rPr>
          <w:rFonts w:ascii="宋体" w:hAnsi="宋体" w:eastAsia="宋体"/>
          <w:b/>
          <w:sz w:val="32"/>
          <w:szCs w:val="32"/>
        </w:rPr>
        <w:t xml:space="preserve">  </w:t>
      </w:r>
      <w:r>
        <w:rPr>
          <w:rFonts w:hint="eastAsia" w:ascii="宋体" w:hAnsi="宋体" w:eastAsia="宋体"/>
          <w:b/>
          <w:sz w:val="32"/>
          <w:szCs w:val="32"/>
        </w:rPr>
        <w:t>张玉博</w:t>
      </w:r>
    </w:p>
    <w:bookmarkEnd w:id="0"/>
    <w:bookmarkEnd w:id="1"/>
    <w:p>
      <w:pPr>
        <w:autoSpaceDE w:val="0"/>
        <w:autoSpaceDN w:val="0"/>
        <w:adjustRightInd w:val="0"/>
        <w:snapToGrid w:val="0"/>
        <w:spacing w:before="220" w:line="360" w:lineRule="auto"/>
        <w:ind w:right="1701"/>
        <w:rPr>
          <w:rFonts w:ascii="宋体" w:hAnsi="宋体" w:eastAsia="宋体" w:cs="宋体"/>
          <w:b/>
          <w:bCs/>
          <w:spacing w:val="7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w w:val="95"/>
          <w:sz w:val="32"/>
          <w:szCs w:val="32"/>
        </w:rPr>
        <w:t xml:space="preserve">第二级别（共 </w:t>
      </w:r>
      <w:r>
        <w:rPr>
          <w:rFonts w:ascii="宋体" w:hAnsi="宋体" w:eastAsia="宋体" w:cs="宋体"/>
          <w:b/>
          <w:bCs/>
          <w:w w:val="95"/>
          <w:sz w:val="32"/>
          <w:szCs w:val="32"/>
        </w:rPr>
        <w:t>2</w:t>
      </w:r>
      <w:r>
        <w:rPr>
          <w:rFonts w:hint="eastAsia" w:ascii="宋体" w:hAnsi="宋体" w:eastAsia="宋体" w:cs="宋体"/>
          <w:b/>
          <w:bCs/>
          <w:w w:val="95"/>
          <w:sz w:val="32"/>
          <w:szCs w:val="32"/>
          <w:lang w:val="en-US" w:eastAsia="zh-CN"/>
        </w:rPr>
        <w:t>8人</w:t>
      </w:r>
      <w:r>
        <w:rPr>
          <w:rFonts w:hint="eastAsia" w:ascii="宋体" w:hAnsi="宋体" w:eastAsia="宋体" w:cs="宋体"/>
          <w:b/>
          <w:bCs/>
          <w:w w:val="95"/>
          <w:sz w:val="32"/>
          <w:szCs w:val="32"/>
        </w:rPr>
        <w:t>，每人加德育分 1.5 分）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 w:cs="宋体"/>
          <w:b/>
          <w:bCs/>
          <w:spacing w:val="7"/>
          <w:sz w:val="32"/>
          <w:szCs w:val="32"/>
        </w:rPr>
      </w:pPr>
      <w:bookmarkStart w:id="2" w:name="_Hlk138161505"/>
      <w:r>
        <w:rPr>
          <w:rFonts w:hint="eastAsia" w:ascii="宋体" w:hAnsi="宋体" w:eastAsia="宋体" w:cs="宋体"/>
          <w:b/>
          <w:bCs/>
          <w:spacing w:val="7"/>
          <w:sz w:val="32"/>
          <w:szCs w:val="32"/>
        </w:rPr>
        <w:t>参与人员：</w:t>
      </w:r>
    </w:p>
    <w:p>
      <w:pPr>
        <w:ind w:firstLine="1285" w:firstLineChars="400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安晶瑞</w:t>
      </w:r>
      <w:r>
        <w:rPr>
          <w:rFonts w:ascii="宋体" w:hAnsi="宋体" w:eastAsia="宋体"/>
          <w:b/>
          <w:sz w:val="32"/>
          <w:szCs w:val="32"/>
        </w:rPr>
        <w:t xml:space="preserve">  </w:t>
      </w:r>
      <w:r>
        <w:rPr>
          <w:rFonts w:hint="eastAsia" w:ascii="宋体" w:hAnsi="宋体" w:eastAsia="宋体"/>
          <w:b/>
          <w:sz w:val="32"/>
          <w:szCs w:val="32"/>
        </w:rPr>
        <w:t xml:space="preserve">刘嘉泰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刘迎东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梁维齐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孙一瑞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>王怡宁</w:t>
      </w:r>
    </w:p>
    <w:p>
      <w:pPr>
        <w:ind w:firstLine="1285" w:firstLineChars="400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 xml:space="preserve">赵彬凯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张俊超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崔鹏辉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高永亮  张明珂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王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>坤</w:t>
      </w:r>
    </w:p>
    <w:p>
      <w:pPr>
        <w:ind w:firstLine="1285" w:firstLineChars="400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 xml:space="preserve">刘海贝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李文杰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李颖歌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  <w:lang w:val="en-US" w:eastAsia="zh-CN"/>
        </w:rPr>
        <w:t xml:space="preserve">李  喆  </w:t>
      </w:r>
      <w:r>
        <w:rPr>
          <w:rFonts w:hint="eastAsia" w:ascii="宋体" w:hAnsi="宋体" w:eastAsia="宋体"/>
          <w:b/>
          <w:sz w:val="32"/>
          <w:szCs w:val="32"/>
        </w:rPr>
        <w:t xml:space="preserve">王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戈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韩森雨 </w:t>
      </w:r>
      <w:r>
        <w:rPr>
          <w:rFonts w:ascii="宋体" w:hAnsi="宋体" w:eastAsia="宋体"/>
          <w:b/>
          <w:sz w:val="32"/>
          <w:szCs w:val="32"/>
        </w:rPr>
        <w:t xml:space="preserve"> </w:t>
      </w:r>
    </w:p>
    <w:p>
      <w:pPr>
        <w:ind w:firstLine="1285" w:firstLineChars="400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李明革</w:t>
      </w:r>
      <w:r>
        <w:rPr>
          <w:rFonts w:hint="eastAsia" w:ascii="宋体" w:hAnsi="宋体" w:eastAsia="宋体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/>
          <w:b/>
          <w:sz w:val="32"/>
          <w:szCs w:val="32"/>
        </w:rPr>
        <w:t xml:space="preserve">李萌萌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谢丹丹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赵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阳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刘雨航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韩志宇 </w:t>
      </w:r>
      <w:r>
        <w:rPr>
          <w:rFonts w:ascii="宋体" w:hAnsi="宋体" w:eastAsia="宋体"/>
          <w:b/>
          <w:sz w:val="32"/>
          <w:szCs w:val="32"/>
        </w:rPr>
        <w:t xml:space="preserve"> </w:t>
      </w:r>
    </w:p>
    <w:p>
      <w:pPr>
        <w:ind w:firstLine="1285" w:firstLineChars="400"/>
        <w:rPr>
          <w:rFonts w:hint="default" w:ascii="宋体" w:hAnsi="宋体" w:eastAsia="宋体"/>
          <w:b/>
          <w:sz w:val="32"/>
          <w:szCs w:val="32"/>
          <w:lang w:val="en-US" w:eastAsia="zh-CN"/>
        </w:rPr>
      </w:pPr>
      <w:r>
        <w:rPr>
          <w:rFonts w:hint="eastAsia" w:ascii="宋体" w:hAnsi="宋体" w:eastAsia="宋体"/>
          <w:b/>
          <w:sz w:val="32"/>
          <w:szCs w:val="32"/>
        </w:rPr>
        <w:t>刘文丽</w:t>
      </w:r>
      <w:r>
        <w:rPr>
          <w:rFonts w:hint="eastAsia" w:ascii="宋体" w:hAnsi="宋体" w:eastAsia="宋体"/>
          <w:b/>
          <w:sz w:val="32"/>
          <w:szCs w:val="32"/>
          <w:lang w:val="en-US" w:eastAsia="zh-CN"/>
        </w:rPr>
        <w:t xml:space="preserve">  赵  青  刘裕程  李彦薇</w:t>
      </w:r>
    </w:p>
    <w:bookmarkEnd w:id="2"/>
    <w:p>
      <w:pPr>
        <w:spacing w:line="360" w:lineRule="auto"/>
        <w:rPr>
          <w:rFonts w:ascii="仿宋_GB2312" w:hAnsi="Calibri" w:eastAsia="仿宋_GB2312" w:cs="Times New Roman"/>
          <w:b/>
          <w:sz w:val="30"/>
          <w:szCs w:val="30"/>
        </w:rPr>
      </w:pPr>
      <w:r>
        <w:rPr>
          <w:rFonts w:hint="eastAsia" w:ascii="仿宋_GB2312" w:hAnsi="Calibri" w:eastAsia="仿宋_GB2312" w:cs="Times New Roman"/>
          <w:b/>
          <w:sz w:val="30"/>
          <w:szCs w:val="30"/>
        </w:rPr>
        <w:t>现予以通报。</w:t>
      </w:r>
    </w:p>
    <w:p>
      <w:pPr>
        <w:spacing w:line="360" w:lineRule="auto"/>
        <w:rPr>
          <w:rFonts w:ascii="仿宋_GB2312" w:hAnsi="Calibri" w:eastAsia="仿宋_GB2312" w:cs="Times New Roman"/>
          <w:b/>
          <w:sz w:val="30"/>
          <w:szCs w:val="30"/>
        </w:rPr>
      </w:pPr>
    </w:p>
    <w:p>
      <w:pPr>
        <w:rPr>
          <w:rFonts w:ascii="仿宋_GB2312" w:hAnsi="Calibri" w:eastAsia="仿宋_GB2312" w:cs="Times New Roman"/>
          <w:b/>
          <w:sz w:val="30"/>
          <w:szCs w:val="30"/>
        </w:rPr>
      </w:pPr>
      <w:r>
        <w:rPr>
          <w:rFonts w:hint="eastAsia" w:ascii="仿宋_GB2312" w:hAnsi="Calibri" w:eastAsia="仿宋_GB2312" w:cs="Times New Roman"/>
          <w:b/>
          <w:sz w:val="30"/>
          <w:szCs w:val="30"/>
        </w:rPr>
        <w:t xml:space="preserve">                     共青团河南理工大学材料科学与工程学院委员会</w:t>
      </w:r>
    </w:p>
    <w:p>
      <w:pPr>
        <w:rPr>
          <w:rFonts w:ascii="仿宋_GB2312" w:hAnsi="Calibri" w:eastAsia="仿宋_GB2312" w:cs="Times New Roman"/>
          <w:b/>
          <w:sz w:val="30"/>
          <w:szCs w:val="30"/>
        </w:rPr>
      </w:pPr>
      <w:r>
        <w:rPr>
          <w:rFonts w:hint="eastAsia" w:ascii="仿宋_GB2312" w:hAnsi="Calibri" w:eastAsia="仿宋_GB2312" w:cs="Times New Roman"/>
          <w:b/>
          <w:sz w:val="30"/>
          <w:szCs w:val="30"/>
        </w:rPr>
        <w:t xml:space="preserve">                                        </w:t>
      </w:r>
      <w:r>
        <w:rPr>
          <w:rFonts w:hint="eastAsia" w:ascii="仿宋_GB2312" w:hAnsi="Times New Roman" w:eastAsia="仿宋_GB2312" w:cs="Times New Roman"/>
          <w:bCs/>
          <w:sz w:val="30"/>
          <w:szCs w:val="30"/>
        </w:rPr>
        <w:t>202</w:t>
      </w:r>
      <w:r>
        <w:rPr>
          <w:rFonts w:ascii="仿宋_GB2312" w:hAnsi="Times New Roman" w:eastAsia="仿宋_GB2312" w:cs="Times New Roman"/>
          <w:bCs/>
          <w:sz w:val="30"/>
          <w:szCs w:val="30"/>
        </w:rPr>
        <w:t>3</w:t>
      </w:r>
      <w:r>
        <w:rPr>
          <w:rFonts w:hint="eastAsia" w:ascii="仿宋_GB2312" w:hAnsi="Adobe Gothic Std B" w:eastAsia="仿宋_GB2312" w:cs="Times New Roman"/>
          <w:b/>
          <w:sz w:val="30"/>
          <w:szCs w:val="30"/>
        </w:rPr>
        <w:t>年</w:t>
      </w:r>
      <w:r>
        <w:rPr>
          <w:rFonts w:ascii="仿宋_GB2312" w:hAnsi="Times New Roman" w:eastAsia="仿宋_GB2312" w:cs="Times New Roman"/>
          <w:bCs/>
          <w:sz w:val="30"/>
          <w:szCs w:val="30"/>
        </w:rPr>
        <w:t>6</w:t>
      </w:r>
      <w:r>
        <w:rPr>
          <w:rFonts w:hint="eastAsia" w:ascii="仿宋_GB2312" w:hAnsi="Adobe Gothic Std B" w:eastAsia="仿宋_GB2312" w:cs="Times New Roman"/>
          <w:bCs/>
          <w:sz w:val="30"/>
          <w:szCs w:val="30"/>
        </w:rPr>
        <w:t>月</w:t>
      </w:r>
      <w:r>
        <w:rPr>
          <w:rFonts w:ascii="仿宋_GB2312" w:hAnsi="Times New Roman" w:eastAsia="仿宋_GB2312" w:cs="Times New Roman"/>
          <w:bCs/>
          <w:sz w:val="30"/>
          <w:szCs w:val="30"/>
        </w:rPr>
        <w:t>16</w:t>
      </w:r>
      <w:r>
        <w:rPr>
          <w:rFonts w:hint="eastAsia" w:ascii="仿宋_GB2312" w:hAnsi="Adobe Gothic Std B" w:eastAsia="仿宋_GB2312" w:cs="Times New Roman"/>
          <w:bCs/>
          <w:sz w:val="30"/>
          <w:szCs w:val="30"/>
        </w:rPr>
        <w:t>日</w:t>
      </w:r>
    </w:p>
    <w:p/>
    <w:sectPr>
      <w:pgSz w:w="11906" w:h="16838"/>
      <w:pgMar w:top="1134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dobe Gothic Std B">
    <w:altName w:val="Yu Gothic"/>
    <w:panose1 w:val="00000000000000000000"/>
    <w:charset w:val="80"/>
    <w:family w:val="swiss"/>
    <w:pitch w:val="default"/>
    <w:sig w:usb0="00000000" w:usb1="00000000" w:usb2="00000010" w:usb3="00000000" w:csb0="002A0005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hOWExMTg2YzUwYzMyODc4N2ZkM2I3MTI4NDk0MjQifQ=="/>
  </w:docVars>
  <w:rsids>
    <w:rsidRoot w:val="00FF7E5B"/>
    <w:rsid w:val="007A248C"/>
    <w:rsid w:val="008B1E8B"/>
    <w:rsid w:val="00FF7E5B"/>
    <w:rsid w:val="15720370"/>
    <w:rsid w:val="206F60C6"/>
    <w:rsid w:val="2EEE6974"/>
    <w:rsid w:val="426A7EE9"/>
    <w:rsid w:val="6FE24E5E"/>
    <w:rsid w:val="72EC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446</Words>
  <Characters>477</Characters>
  <Lines>4</Lines>
  <Paragraphs>1</Paragraphs>
  <TotalTime>2</TotalTime>
  <ScaleCrop>false</ScaleCrop>
  <LinksUpToDate>false</LinksUpToDate>
  <CharactersWithSpaces>646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2023-06-20T08:07:00Z</dcterms:created>
  <dc:creator>pc</dc:creator>
  <cp:lastModifiedBy>Kgggc</cp:lastModifiedBy>
  <dcterms:modified xsi:type="dcterms:W3CDTF">2023-06-22T14:35:16Z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A41349732FF94AEAA1555D6E3DA28FD7_12</vt:lpwstr>
  </property>
</Properties>
</file>